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343667845"/>
    <w:bookmarkStart w:id="1" w:name="_Toc343668295"/>
    <w:bookmarkStart w:id="2" w:name="_Toc343668542"/>
    <w:p w14:paraId="60EA75B9" w14:textId="09ED9540" w:rsidR="00B810EA" w:rsidRPr="00B332C4" w:rsidRDefault="00C11388" w:rsidP="0090722D">
      <w:pPr>
        <w:pStyle w:val="ECDC-Title-5Arial"/>
        <w:rPr>
          <w:rStyle w:val="EC-Title-6CharChar"/>
          <w:b/>
        </w:rPr>
      </w:pPr>
      <w:r w:rsidRPr="00B332C4">
        <w:rPr>
          <w:bCs w:val="0"/>
          <w:color w:val="69AE23"/>
          <w:sz w:val="26"/>
          <w:szCs w:val="26"/>
          <w:lang w:val="en-GB" w:eastAsia="en-GB"/>
        </w:rPr>
        <mc:AlternateContent>
          <mc:Choice Requires="wpg">
            <w:drawing>
              <wp:anchor distT="0" distB="0" distL="114300" distR="114300" simplePos="0" relativeHeight="251658240" behindDoc="0" locked="0" layoutInCell="1" allowOverlap="1" wp14:anchorId="7A835DB6" wp14:editId="2FF6B685">
                <wp:simplePos x="0" y="0"/>
                <wp:positionH relativeFrom="column">
                  <wp:posOffset>90358</wp:posOffset>
                </wp:positionH>
                <wp:positionV relativeFrom="paragraph">
                  <wp:posOffset>646228</wp:posOffset>
                </wp:positionV>
                <wp:extent cx="5356860" cy="1175657"/>
                <wp:effectExtent l="0" t="0" r="15240" b="24765"/>
                <wp:wrapNone/>
                <wp:docPr id="1" name="Group 1"/>
                <wp:cNvGraphicFramePr/>
                <a:graphic xmlns:a="http://schemas.openxmlformats.org/drawingml/2006/main">
                  <a:graphicData uri="http://schemas.microsoft.com/office/word/2010/wordprocessingGroup">
                    <wpg:wgp>
                      <wpg:cNvGrpSpPr/>
                      <wpg:grpSpPr>
                        <a:xfrm>
                          <a:off x="0" y="0"/>
                          <a:ext cx="5356860" cy="1175657"/>
                          <a:chOff x="0" y="19050"/>
                          <a:chExt cx="5356860" cy="1175657"/>
                        </a:xfrm>
                      </wpg:grpSpPr>
                      <wps:wsp>
                        <wps:cNvPr id="24" name="Rectangle 24"/>
                        <wps:cNvSpPr/>
                        <wps:spPr>
                          <a:xfrm>
                            <a:off x="0" y="923925"/>
                            <a:ext cx="5356860" cy="270782"/>
                          </a:xfrm>
                          <a:prstGeom prst="rect">
                            <a:avLst/>
                          </a:prstGeom>
                          <a:noFill/>
                          <a:ln w="12700">
                            <a:solidFill>
                              <a:srgbClr val="6AB02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Rectangle 2"/>
                        <wps:cNvSpPr/>
                        <wps:spPr>
                          <a:xfrm>
                            <a:off x="0" y="447675"/>
                            <a:ext cx="5356860" cy="476885"/>
                          </a:xfrm>
                          <a:prstGeom prst="rect">
                            <a:avLst/>
                          </a:prstGeom>
                          <a:noFill/>
                          <a:ln w="12700">
                            <a:solidFill>
                              <a:srgbClr val="6AB02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0" y="19050"/>
                            <a:ext cx="5356860" cy="426085"/>
                          </a:xfrm>
                          <a:prstGeom prst="rect">
                            <a:avLst/>
                          </a:prstGeom>
                          <a:noFill/>
                          <a:ln w="12700">
                            <a:solidFill>
                              <a:srgbClr val="6AB02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Straight Connector 8"/>
                        <wps:cNvCnPr/>
                        <wps:spPr>
                          <a:xfrm>
                            <a:off x="1743075" y="19050"/>
                            <a:ext cx="0" cy="424800"/>
                          </a:xfrm>
                          <a:prstGeom prst="line">
                            <a:avLst/>
                          </a:prstGeom>
                        </wps:spPr>
                        <wps:style>
                          <a:lnRef idx="1">
                            <a:schemeClr val="accent3"/>
                          </a:lnRef>
                          <a:fillRef idx="0">
                            <a:schemeClr val="accent3"/>
                          </a:fillRef>
                          <a:effectRef idx="0">
                            <a:schemeClr val="accent3"/>
                          </a:effectRef>
                          <a:fontRef idx="minor">
                            <a:schemeClr val="tx1"/>
                          </a:fontRef>
                        </wps:style>
                        <wps:bodyPr/>
                      </wps:wsp>
                    </wpg:wgp>
                  </a:graphicData>
                </a:graphic>
                <wp14:sizeRelV relativeFrom="margin">
                  <wp14:pctHeight>0</wp14:pctHeight>
                </wp14:sizeRelV>
              </wp:anchor>
            </w:drawing>
          </mc:Choice>
          <mc:Fallback>
            <w:pict>
              <v:group w14:anchorId="45CA157C" id="Group 1" o:spid="_x0000_s1026" style="position:absolute;margin-left:7.1pt;margin-top:50.9pt;width:421.8pt;height:92.55pt;z-index:251658240;mso-height-relative:margin" coordorigin=",190" coordsize="53568,117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">
                <v:rect id="Rectangle 24" o:spid="_x0000_s1027" style="position:absolute;top:9239;width:53568;height:2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" filled="f" strokecolor="#6ab023" strokeweight="1pt"/>
                <v:rect id="Rectangle 2" o:spid="_x0000_s1028" style="position:absolute;top:4476;width:53568;height:47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" filled="f" strokecolor="#6ab023" strokeweight="1pt"/>
                <v:rect id="Rectangle 4" o:spid="_x0000_s1029" style="position:absolute;top:190;width:53568;height:42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" filled="f" strokecolor="#6ab023" strokeweight="1pt"/>
                <v:line id="Straight Connector 8" o:spid="_x0000_s1030" style="position:absolute;visibility:visible;mso-wrap-style:square" from="17430,190" to="17430,4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" strokecolor="#94b64e [3046]"/>
              </v:group>
            </w:pict>
          </mc:Fallback>
        </mc:AlternateContent>
      </w:r>
      <w:r w:rsidR="00B810EA" w:rsidRPr="00B332C4">
        <w:rPr>
          <w:rStyle w:val="EC-Title-6CharChar"/>
          <w:b/>
          <w:lang w:val="en-GB" w:eastAsia="en-GB"/>
        </w:rPr>
        <mc:AlternateContent>
          <mc:Choice Requires="wps">
            <w:drawing>
              <wp:inline distT="0" distB="0" distL="0" distR="0" wp14:anchorId="0219734E" wp14:editId="3E740BD7">
                <wp:extent cx="6320413" cy="8872695"/>
                <wp:effectExtent l="0" t="0" r="23495" b="24130"/>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0413" cy="8872695"/>
                        </a:xfrm>
                        <a:prstGeom prst="rect">
                          <a:avLst/>
                        </a:prstGeom>
                        <a:solidFill>
                          <a:srgbClr val="FFFFFF"/>
                        </a:solidFill>
                        <a:ln w="9525">
                          <a:solidFill>
                            <a:srgbClr val="000000"/>
                          </a:solidFill>
                          <a:miter lim="800000"/>
                          <a:headEnd/>
                          <a:tailEnd/>
                        </a:ln>
                      </wps:spPr>
                      <wps:txbx>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1"/>
                              <w:gridCol w:w="7930"/>
                            </w:tblGrid>
                            <w:tr w:rsidR="00F47439" w:rsidRPr="00712327" w14:paraId="4B47FF43" w14:textId="77777777" w:rsidTr="00914C1D">
                              <w:tc>
                                <w:tcPr>
                                  <w:tcW w:w="1101" w:type="dxa"/>
                                </w:tcPr>
                                <w:p w14:paraId="6F595306" w14:textId="318C926F" w:rsidR="00F47439" w:rsidRPr="00712327" w:rsidRDefault="00F47439" w:rsidP="00F257A5">
                                  <w:pPr>
                                    <w:pStyle w:val="ECDC-Title-5Arial"/>
                                    <w:spacing w:before="120"/>
                                    <w:rPr>
                                      <w:rStyle w:val="EC-Title-6CharChar"/>
                                      <w:b/>
                                    </w:rPr>
                                  </w:pPr>
                                  <w:r w:rsidRPr="00712327">
                                    <w:rPr>
                                      <w:lang w:val="en-GB" w:eastAsia="en-GB"/>
                                    </w:rPr>
                                    <w:drawing>
                                      <wp:inline distT="0" distB="0" distL="0" distR="0" wp14:anchorId="29909943" wp14:editId="56326B3D">
                                        <wp:extent cx="536330" cy="479122"/>
                                        <wp:effectExtent l="0" t="0" r="0" b="0"/>
                                        <wp:docPr id="20" name="Picture 20" descr="ECDC-Logo_4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1" name="Picture 1" descr="ECDC-Logo_4c_e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7986" cy="480601"/>
                                                </a:xfrm>
                                                <a:prstGeom prst="rect">
                                                  <a:avLst/>
                                                </a:prstGeom>
                                                <a:noFill/>
                                                <a:ln>
                                                  <a:noFill/>
                                                </a:ln>
                                              </pic:spPr>
                                            </pic:pic>
                                          </a:graphicData>
                                        </a:graphic>
                                      </wp:inline>
                                    </w:drawing>
                                  </w:r>
                                </w:p>
                              </w:tc>
                              <w:tc>
                                <w:tcPr>
                                  <w:tcW w:w="7930" w:type="dxa"/>
                                </w:tcPr>
                                <w:p w14:paraId="66859FA8" w14:textId="18C0DE93" w:rsidR="00F47439" w:rsidRPr="00712327" w:rsidRDefault="00F47439" w:rsidP="00F257A5">
                                  <w:pPr>
                                    <w:pStyle w:val="ECDC-Title-5Arial"/>
                                    <w:spacing w:before="120"/>
                                    <w:jc w:val="center"/>
                                    <w:rPr>
                                      <w:rStyle w:val="EC-Title-6CharChar"/>
                                      <w:b/>
                                    </w:rPr>
                                  </w:pPr>
                                  <w:r w:rsidRPr="00712327">
                                    <w:rPr>
                                      <w:rStyle w:val="EC-Title-6CharChar"/>
                                      <w:b/>
                                    </w:rPr>
                                    <w:t xml:space="preserve">European surveillance of </w:t>
                                  </w:r>
                                  <w:r w:rsidRPr="00712327">
                                    <w:rPr>
                                      <w:rStyle w:val="EC-Title-6CharChar"/>
                                      <w:b/>
                                      <w:i/>
                                    </w:rPr>
                                    <w:t>Clostridioides difficile</w:t>
                                  </w:r>
                                  <w:r w:rsidRPr="00712327">
                                    <w:rPr>
                                      <w:rStyle w:val="EC-Title-6CharChar"/>
                                      <w:b/>
                                    </w:rPr>
                                    <w:t xml:space="preserve"> infections</w:t>
                                  </w:r>
                                </w:p>
                                <w:p w14:paraId="50D30A89" w14:textId="5A6F36E0" w:rsidR="00F47439" w:rsidRPr="00712327" w:rsidRDefault="00F47439" w:rsidP="00763692">
                                  <w:pPr>
                                    <w:pStyle w:val="ECDC-Title-5Arial"/>
                                    <w:spacing w:after="240"/>
                                    <w:jc w:val="center"/>
                                    <w:rPr>
                                      <w:rStyle w:val="EC-Title-6CharChar"/>
                                      <w:b/>
                                      <w:bCs/>
                                      <w:noProof w:val="0"/>
                                      <w:color w:val="69AF23"/>
                                      <w:sz w:val="22"/>
                                      <w:szCs w:val="22"/>
                                      <w:lang w:val="en-GB" w:eastAsia="de-DE"/>
                                    </w:rPr>
                                  </w:pPr>
                                  <w:r w:rsidRPr="00712327">
                                    <w:rPr>
                                      <w:rStyle w:val="EC-Title-6CharChar"/>
                                      <w:b/>
                                    </w:rPr>
                                    <w:t>Form H: Hospital-based data</w:t>
                                  </w:r>
                                  <w:r w:rsidRPr="00712327">
                                    <w:rPr>
                                      <w:rStyle w:val="EC-Title-6CharChar"/>
                                      <w:color w:val="auto"/>
                                    </w:rPr>
                                    <w:t xml:space="preserve"> </w:t>
                                  </w:r>
                                  <w:r w:rsidRPr="00712327">
                                    <w:rPr>
                                      <w:rStyle w:val="EC-Title-6CharChar"/>
                                      <w:b/>
                                    </w:rPr>
                                    <w:t>(all types of surveillance)</w:t>
                                  </w:r>
                                </w:p>
                              </w:tc>
                            </w:tr>
                          </w:tbl>
                          <w:p w14:paraId="7E16F66E" w14:textId="61241584" w:rsidR="00F47439" w:rsidRPr="00712327" w:rsidRDefault="00F47439" w:rsidP="00F95CC5">
                            <w:pPr>
                              <w:pStyle w:val="EC-Para"/>
                              <w:rPr>
                                <w:rFonts w:cs="Tahoma"/>
                                <w:lang w:eastAsia="de-DE"/>
                              </w:rPr>
                            </w:pPr>
                            <w:r w:rsidRPr="00712327">
                              <w:rPr>
                                <w:b/>
                                <w:lang w:eastAsia="de-DE"/>
                              </w:rPr>
                              <w:t>Hospital code:</w:t>
                            </w:r>
                            <w:r w:rsidRPr="00712327">
                              <w:rPr>
                                <w:lang w:eastAsia="de-DE"/>
                              </w:rPr>
                              <w:t xml:space="preserve"> ____________</w:t>
                            </w:r>
                            <w:r w:rsidRPr="00712327">
                              <w:rPr>
                                <w:lang w:eastAsia="de-DE"/>
                              </w:rPr>
                              <w:tab/>
                            </w:r>
                            <w:r w:rsidRPr="00712327">
                              <w:rPr>
                                <w:b/>
                                <w:lang w:eastAsia="de-DE"/>
                              </w:rPr>
                              <w:t>Hospital type:</w:t>
                            </w:r>
                            <w:r w:rsidRPr="00712327">
                              <w:rPr>
                                <w:b/>
                                <w:lang w:eastAsia="de-DE"/>
                              </w:rPr>
                              <w:tab/>
                            </w:r>
                            <w:r w:rsidRPr="00712327">
                              <w:rPr>
                                <w:lang w:val="en-US" w:eastAsia="de-DE"/>
                              </w:rPr>
                              <w:sym w:font="Wingdings" w:char="F0A8"/>
                            </w:r>
                            <w:r w:rsidRPr="00712327">
                              <w:rPr>
                                <w:b/>
                                <w:lang w:eastAsia="de-DE"/>
                              </w:rPr>
                              <w:t xml:space="preserve"> </w:t>
                            </w:r>
                            <w:r w:rsidRPr="00712327">
                              <w:rPr>
                                <w:rFonts w:cs="Tahoma"/>
                                <w:lang w:eastAsia="de-DE"/>
                              </w:rPr>
                              <w:t>Primary</w:t>
                            </w:r>
                            <w:r w:rsidRPr="00712327">
                              <w:rPr>
                                <w:rFonts w:cs="Tahoma"/>
                                <w:lang w:eastAsia="de-DE"/>
                              </w:rPr>
                              <w:tab/>
                            </w:r>
                            <w:r w:rsidRPr="00712327">
                              <w:rPr>
                                <w:lang w:val="en-US" w:eastAsia="de-DE"/>
                              </w:rPr>
                              <w:sym w:font="Wingdings" w:char="F0A8"/>
                            </w:r>
                            <w:r w:rsidRPr="00712327">
                              <w:rPr>
                                <w:b/>
                                <w:lang w:eastAsia="de-DE"/>
                              </w:rPr>
                              <w:t xml:space="preserve"> </w:t>
                            </w:r>
                            <w:r w:rsidRPr="00712327">
                              <w:rPr>
                                <w:rFonts w:cs="Tahoma"/>
                                <w:lang w:eastAsia="de-DE"/>
                              </w:rPr>
                              <w:t>Secondary</w:t>
                            </w:r>
                            <w:r w:rsidRPr="00712327">
                              <w:rPr>
                                <w:rFonts w:cs="Tahoma"/>
                                <w:lang w:eastAsia="de-DE"/>
                              </w:rPr>
                              <w:tab/>
                            </w:r>
                            <w:r w:rsidRPr="00712327">
                              <w:rPr>
                                <w:lang w:val="en-US" w:eastAsia="de-DE"/>
                              </w:rPr>
                              <w:sym w:font="Wingdings" w:char="F0A8"/>
                            </w:r>
                            <w:r w:rsidRPr="00712327">
                              <w:rPr>
                                <w:b/>
                                <w:lang w:eastAsia="de-DE"/>
                              </w:rPr>
                              <w:t xml:space="preserve"> </w:t>
                            </w:r>
                            <w:r w:rsidRPr="00712327">
                              <w:rPr>
                                <w:rFonts w:cs="Tahoma"/>
                                <w:lang w:eastAsia="de-DE"/>
                              </w:rPr>
                              <w:t xml:space="preserve">Tertiary </w:t>
                            </w:r>
                          </w:p>
                          <w:p w14:paraId="297B0C79" w14:textId="425A78C6" w:rsidR="00F47439" w:rsidRPr="00712327" w:rsidRDefault="00F47439" w:rsidP="00F95CC5">
                            <w:pPr>
                              <w:pStyle w:val="EC-Para"/>
                              <w:rPr>
                                <w:rFonts w:cs="Tahoma"/>
                                <w:lang w:eastAsia="de-DE"/>
                              </w:rPr>
                            </w:pPr>
                            <w:r w:rsidRPr="00712327">
                              <w:rPr>
                                <w:rFonts w:cs="Tahoma"/>
                                <w:lang w:eastAsia="de-DE"/>
                              </w:rPr>
                              <w:tab/>
                            </w:r>
                            <w:r w:rsidRPr="00712327">
                              <w:rPr>
                                <w:rFonts w:cs="Tahoma"/>
                                <w:lang w:eastAsia="de-DE"/>
                              </w:rPr>
                              <w:tab/>
                            </w:r>
                            <w:r w:rsidRPr="00712327">
                              <w:rPr>
                                <w:rFonts w:cs="Tahoma"/>
                                <w:lang w:eastAsia="de-DE"/>
                              </w:rPr>
                              <w:tab/>
                            </w:r>
                            <w:r w:rsidRPr="00712327">
                              <w:rPr>
                                <w:rFonts w:cs="Tahoma"/>
                                <w:lang w:eastAsia="de-DE"/>
                              </w:rPr>
                              <w:tab/>
                            </w:r>
                            <w:r w:rsidRPr="00712327">
                              <w:rPr>
                                <w:rFonts w:cs="Tahoma"/>
                                <w:lang w:eastAsia="de-DE"/>
                              </w:rPr>
                              <w:tab/>
                            </w:r>
                            <w:r w:rsidRPr="00712327">
                              <w:rPr>
                                <w:rFonts w:cs="Tahoma"/>
                                <w:lang w:eastAsia="de-DE"/>
                              </w:rPr>
                              <w:tab/>
                            </w:r>
                            <w:r w:rsidRPr="00712327">
                              <w:rPr>
                                <w:lang w:val="en-US" w:eastAsia="de-DE"/>
                              </w:rPr>
                              <w:sym w:font="Wingdings" w:char="F0A8"/>
                            </w:r>
                            <w:r w:rsidRPr="00712327">
                              <w:rPr>
                                <w:lang w:val="en-US" w:eastAsia="de-DE"/>
                              </w:rPr>
                              <w:t xml:space="preserve"> </w:t>
                            </w:r>
                            <w:r w:rsidRPr="00712327">
                              <w:rPr>
                                <w:rFonts w:cs="Tahoma"/>
                                <w:lang w:eastAsia="de-DE"/>
                              </w:rPr>
                              <w:t>Specialised (please specify: _______________)</w:t>
                            </w:r>
                          </w:p>
                          <w:p w14:paraId="1EA619F5" w14:textId="67FBE54A" w:rsidR="00F47439" w:rsidRPr="00712327" w:rsidRDefault="00F47439" w:rsidP="00F95CC5">
                            <w:pPr>
                              <w:pStyle w:val="EC-Para"/>
                              <w:tabs>
                                <w:tab w:val="left" w:pos="709"/>
                                <w:tab w:val="left" w:pos="993"/>
                                <w:tab w:val="left" w:pos="1560"/>
                                <w:tab w:val="left" w:pos="2268"/>
                                <w:tab w:val="left" w:pos="2552"/>
                                <w:tab w:val="left" w:pos="3686"/>
                                <w:tab w:val="left" w:pos="4678"/>
                                <w:tab w:val="left" w:pos="5954"/>
                                <w:tab w:val="left" w:pos="7230"/>
                              </w:tabs>
                              <w:spacing w:after="0"/>
                              <w:rPr>
                                <w:lang w:eastAsia="de-DE"/>
                              </w:rPr>
                            </w:pPr>
                            <w:r w:rsidRPr="00712327">
                              <w:rPr>
                                <w:b/>
                                <w:lang w:eastAsia="de-DE"/>
                              </w:rPr>
                              <w:t>Hospital is part of administrative hospital group (AHG):</w:t>
                            </w:r>
                            <w:r w:rsidRPr="00712327">
                              <w:rPr>
                                <w:lang w:val="en-US" w:eastAsia="de-DE"/>
                              </w:rPr>
                              <w:tab/>
                            </w:r>
                            <w:r w:rsidRPr="00712327">
                              <w:rPr>
                                <w:lang w:val="en-US" w:eastAsia="de-DE"/>
                              </w:rPr>
                              <w:sym w:font="Wingdings" w:char="F0A8"/>
                            </w:r>
                            <w:r w:rsidRPr="00712327">
                              <w:rPr>
                                <w:lang w:val="en-US" w:eastAsia="de-DE"/>
                              </w:rPr>
                              <w:t xml:space="preserve"> No</w:t>
                            </w:r>
                            <w:r w:rsidRPr="00712327">
                              <w:rPr>
                                <w:lang w:val="en-US" w:eastAsia="de-DE"/>
                              </w:rPr>
                              <w:tab/>
                            </w:r>
                            <w:r w:rsidRPr="00712327">
                              <w:rPr>
                                <w:lang w:val="en-US" w:eastAsia="de-DE"/>
                              </w:rPr>
                              <w:sym w:font="Wingdings" w:char="F0A8"/>
                            </w:r>
                            <w:r w:rsidRPr="00712327">
                              <w:rPr>
                                <w:lang w:val="en-US" w:eastAsia="de-DE"/>
                              </w:rPr>
                              <w:t xml:space="preserve"> Yes </w:t>
                            </w:r>
                            <w:r w:rsidRPr="00712327">
                              <w:rPr>
                                <w:i/>
                                <w:iCs/>
                                <w:lang w:val="en-US" w:eastAsia="de-DE"/>
                              </w:rPr>
                              <w:br/>
                            </w:r>
                            <w:r w:rsidRPr="00712327">
                              <w:rPr>
                                <w:i/>
                                <w:iCs/>
                                <w:lang w:val="en-US" w:eastAsia="de-DE"/>
                              </w:rPr>
                              <w:tab/>
                            </w:r>
                            <w:r w:rsidRPr="00712327">
                              <w:rPr>
                                <w:i/>
                                <w:iCs/>
                                <w:lang w:val="en-US" w:eastAsia="de-DE"/>
                              </w:rPr>
                              <w:tab/>
                            </w:r>
                            <w:r w:rsidRPr="00712327">
                              <w:rPr>
                                <w:i/>
                                <w:iCs/>
                                <w:lang w:val="en-US" w:eastAsia="de-DE"/>
                              </w:rPr>
                              <w:tab/>
                            </w:r>
                            <w:r w:rsidRPr="00712327">
                              <w:rPr>
                                <w:b/>
                                <w:i/>
                                <w:iCs/>
                                <w:lang w:val="en-US" w:eastAsia="de-DE"/>
                              </w:rPr>
                              <w:t>If yes:</w:t>
                            </w:r>
                            <w:r w:rsidRPr="00712327">
                              <w:rPr>
                                <w:i/>
                                <w:iCs/>
                                <w:lang w:val="en-US" w:eastAsia="de-DE"/>
                              </w:rPr>
                              <w:t xml:space="preserve"> </w:t>
                            </w:r>
                            <w:r w:rsidRPr="00712327">
                              <w:rPr>
                                <w:i/>
                                <w:iCs/>
                                <w:lang w:val="en-US" w:eastAsia="de-DE"/>
                              </w:rPr>
                              <w:tab/>
                            </w:r>
                            <w:r w:rsidRPr="00712327">
                              <w:rPr>
                                <w:b/>
                                <w:iCs/>
                                <w:lang w:val="en-US" w:eastAsia="de-DE"/>
                              </w:rPr>
                              <w:t>Data apply to:</w:t>
                            </w:r>
                            <w:r w:rsidRPr="00712327">
                              <w:rPr>
                                <w:iCs/>
                                <w:lang w:val="en-US" w:eastAsia="de-DE"/>
                              </w:rPr>
                              <w:tab/>
                            </w:r>
                            <w:r w:rsidRPr="00712327">
                              <w:rPr>
                                <w:lang w:val="en-US" w:eastAsia="de-DE"/>
                              </w:rPr>
                              <w:sym w:font="Wingdings" w:char="F0A8"/>
                            </w:r>
                            <w:r w:rsidRPr="00712327">
                              <w:rPr>
                                <w:lang w:eastAsia="de-DE"/>
                              </w:rPr>
                              <w:t xml:space="preserve"> Hospital site only</w:t>
                            </w:r>
                            <w:r w:rsidRPr="00712327">
                              <w:rPr>
                                <w:lang w:eastAsia="de-DE"/>
                              </w:rPr>
                              <w:tab/>
                            </w:r>
                            <w:r w:rsidRPr="00712327">
                              <w:rPr>
                                <w:lang w:val="en-US" w:eastAsia="de-DE"/>
                              </w:rPr>
                              <w:sym w:font="Wingdings" w:char="F0A8"/>
                            </w:r>
                            <w:r w:rsidRPr="00712327">
                              <w:rPr>
                                <w:lang w:eastAsia="de-DE"/>
                              </w:rPr>
                              <w:t xml:space="preserve"> All hospitals in AHG</w:t>
                            </w:r>
                          </w:p>
                          <w:p w14:paraId="46BAFA27" w14:textId="43EB9F60" w:rsidR="00F47439" w:rsidRPr="00712327" w:rsidRDefault="00F47439" w:rsidP="00F95CC5">
                            <w:pPr>
                              <w:pStyle w:val="EC-Para"/>
                              <w:tabs>
                                <w:tab w:val="left" w:pos="709"/>
                                <w:tab w:val="left" w:pos="993"/>
                                <w:tab w:val="left" w:pos="1560"/>
                                <w:tab w:val="left" w:pos="1701"/>
                                <w:tab w:val="left" w:pos="2268"/>
                                <w:tab w:val="left" w:pos="2552"/>
                                <w:tab w:val="left" w:pos="3686"/>
                                <w:tab w:val="left" w:pos="4678"/>
                                <w:tab w:val="left" w:pos="5954"/>
                                <w:tab w:val="left" w:pos="7230"/>
                              </w:tabs>
                              <w:rPr>
                                <w:rFonts w:cs="Tahoma"/>
                                <w:lang w:eastAsia="de-DE"/>
                              </w:rPr>
                            </w:pPr>
                            <w:r w:rsidRPr="00712327">
                              <w:rPr>
                                <w:lang w:eastAsia="de-DE"/>
                              </w:rPr>
                              <w:tab/>
                            </w:r>
                            <w:r w:rsidRPr="00712327">
                              <w:rPr>
                                <w:lang w:eastAsia="de-DE"/>
                              </w:rPr>
                              <w:tab/>
                            </w:r>
                            <w:r w:rsidRPr="00712327">
                              <w:rPr>
                                <w:lang w:eastAsia="de-DE"/>
                              </w:rPr>
                              <w:tab/>
                            </w:r>
                            <w:r w:rsidRPr="00712327">
                              <w:rPr>
                                <w:lang w:eastAsia="de-DE"/>
                              </w:rPr>
                              <w:tab/>
                            </w:r>
                            <w:r w:rsidRPr="00712327">
                              <w:rPr>
                                <w:lang w:eastAsia="de-DE"/>
                              </w:rPr>
                              <w:tab/>
                            </w:r>
                            <w:r w:rsidRPr="00712327">
                              <w:rPr>
                                <w:b/>
                                <w:lang w:eastAsia="de-DE"/>
                              </w:rPr>
                              <w:t>AHG type:</w:t>
                            </w:r>
                            <w:r w:rsidRPr="00712327">
                              <w:rPr>
                                <w:lang w:eastAsia="de-DE"/>
                              </w:rPr>
                              <w:tab/>
                            </w:r>
                            <w:r w:rsidRPr="00712327">
                              <w:rPr>
                                <w:lang w:val="en-US" w:eastAsia="de-DE"/>
                              </w:rPr>
                              <w:sym w:font="Wingdings" w:char="F0A8"/>
                            </w:r>
                            <w:r w:rsidRPr="00712327">
                              <w:rPr>
                                <w:b/>
                                <w:lang w:eastAsia="de-DE"/>
                              </w:rPr>
                              <w:t xml:space="preserve"> </w:t>
                            </w:r>
                            <w:r w:rsidRPr="00712327">
                              <w:rPr>
                                <w:rFonts w:cs="Tahoma"/>
                                <w:lang w:eastAsia="de-DE"/>
                              </w:rPr>
                              <w:t>Primary</w:t>
                            </w:r>
                            <w:r w:rsidRPr="00712327">
                              <w:rPr>
                                <w:rFonts w:cs="Tahoma"/>
                                <w:lang w:eastAsia="de-DE"/>
                              </w:rPr>
                              <w:tab/>
                            </w:r>
                            <w:r w:rsidRPr="00712327">
                              <w:rPr>
                                <w:b/>
                                <w:lang w:eastAsia="de-DE"/>
                              </w:rPr>
                              <w:sym w:font="Wingdings 2" w:char="F0A3"/>
                            </w:r>
                            <w:r w:rsidRPr="00712327">
                              <w:rPr>
                                <w:b/>
                                <w:lang w:eastAsia="de-DE"/>
                              </w:rPr>
                              <w:t xml:space="preserve"> </w:t>
                            </w:r>
                            <w:r w:rsidRPr="00712327">
                              <w:rPr>
                                <w:rFonts w:cs="Tahoma"/>
                                <w:lang w:eastAsia="de-DE"/>
                              </w:rPr>
                              <w:t>Secondary</w:t>
                            </w:r>
                            <w:r w:rsidRPr="00712327">
                              <w:rPr>
                                <w:rFonts w:cs="Tahoma"/>
                                <w:lang w:eastAsia="de-DE"/>
                              </w:rPr>
                              <w:tab/>
                            </w:r>
                            <w:r w:rsidRPr="00712327">
                              <w:rPr>
                                <w:lang w:val="en-US" w:eastAsia="de-DE"/>
                              </w:rPr>
                              <w:sym w:font="Wingdings" w:char="F0A8"/>
                            </w:r>
                            <w:r w:rsidRPr="00712327">
                              <w:rPr>
                                <w:b/>
                                <w:lang w:eastAsia="de-DE"/>
                              </w:rPr>
                              <w:t xml:space="preserve"> </w:t>
                            </w:r>
                            <w:r w:rsidRPr="00712327">
                              <w:rPr>
                                <w:rFonts w:cs="Tahoma"/>
                                <w:lang w:eastAsia="de-DE"/>
                              </w:rPr>
                              <w:t>Tertiary</w:t>
                            </w:r>
                            <w:r w:rsidRPr="00712327">
                              <w:rPr>
                                <w:rFonts w:cs="Tahoma"/>
                                <w:lang w:eastAsia="de-DE"/>
                              </w:rPr>
                              <w:tab/>
                            </w:r>
                            <w:r w:rsidRPr="00712327">
                              <w:rPr>
                                <w:lang w:val="en-US" w:eastAsia="de-DE"/>
                              </w:rPr>
                              <w:sym w:font="Wingdings" w:char="F0A8"/>
                            </w:r>
                            <w:r w:rsidRPr="00712327">
                              <w:rPr>
                                <w:b/>
                                <w:lang w:eastAsia="de-DE"/>
                              </w:rPr>
                              <w:t xml:space="preserve"> </w:t>
                            </w:r>
                            <w:r w:rsidRPr="00712327">
                              <w:rPr>
                                <w:rFonts w:cs="Tahoma"/>
                                <w:lang w:eastAsia="de-DE"/>
                              </w:rPr>
                              <w:t>Specialised</w:t>
                            </w:r>
                          </w:p>
                          <w:p w14:paraId="79B6C46F" w14:textId="270D309A" w:rsidR="00F47439" w:rsidRPr="00712327" w:rsidRDefault="00F47439" w:rsidP="00F95CC5">
                            <w:pPr>
                              <w:pStyle w:val="EC-Para"/>
                              <w:tabs>
                                <w:tab w:val="left" w:pos="709"/>
                                <w:tab w:val="left" w:pos="993"/>
                                <w:tab w:val="left" w:pos="1560"/>
                                <w:tab w:val="left" w:pos="1701"/>
                                <w:tab w:val="left" w:pos="2268"/>
                                <w:tab w:val="left" w:pos="2552"/>
                                <w:tab w:val="left" w:pos="3686"/>
                                <w:tab w:val="left" w:pos="4678"/>
                                <w:tab w:val="left" w:pos="5954"/>
                                <w:tab w:val="left" w:pos="7230"/>
                              </w:tabs>
                              <w:rPr>
                                <w:lang w:eastAsia="de-DE"/>
                              </w:rPr>
                            </w:pPr>
                            <w:r w:rsidRPr="00712327">
                              <w:rPr>
                                <w:b/>
                                <w:lang w:eastAsia="de-DE"/>
                              </w:rPr>
                              <w:t>Surveillance period:</w:t>
                            </w:r>
                            <w:r w:rsidRPr="00712327">
                              <w:rPr>
                                <w:lang w:eastAsia="de-DE"/>
                              </w:rPr>
                              <w:t xml:space="preserve"> </w:t>
                            </w:r>
                            <w:r w:rsidRPr="00712327">
                              <w:rPr>
                                <w:b/>
                                <w:lang w:eastAsia="de-DE"/>
                              </w:rPr>
                              <w:t>From</w:t>
                            </w:r>
                            <w:r w:rsidRPr="00712327">
                              <w:rPr>
                                <w:lang w:eastAsia="de-DE"/>
                              </w:rPr>
                              <w:t xml:space="preserve"> ___ / ___ / 20___ (dd/mm/</w:t>
                            </w:r>
                            <w:proofErr w:type="spellStart"/>
                            <w:r w:rsidRPr="00712327">
                              <w:rPr>
                                <w:lang w:eastAsia="de-DE"/>
                              </w:rPr>
                              <w:t>yyyy</w:t>
                            </w:r>
                            <w:proofErr w:type="spellEnd"/>
                            <w:r w:rsidRPr="00712327">
                              <w:rPr>
                                <w:lang w:eastAsia="de-DE"/>
                              </w:rPr>
                              <w:t xml:space="preserve">) </w:t>
                            </w:r>
                            <w:r w:rsidRPr="00712327">
                              <w:rPr>
                                <w:b/>
                                <w:lang w:eastAsia="de-DE"/>
                              </w:rPr>
                              <w:t>to</w:t>
                            </w:r>
                            <w:r w:rsidRPr="00712327">
                              <w:rPr>
                                <w:lang w:eastAsia="de-DE"/>
                              </w:rPr>
                              <w:t xml:space="preserve"> ___ / ___ / 20___ (dd/mm/</w:t>
                            </w:r>
                            <w:proofErr w:type="spellStart"/>
                            <w:r w:rsidRPr="00712327">
                              <w:rPr>
                                <w:lang w:eastAsia="de-DE"/>
                              </w:rPr>
                              <w:t>yyyy</w:t>
                            </w:r>
                            <w:proofErr w:type="spellEnd"/>
                            <w:r w:rsidRPr="00712327">
                              <w:rPr>
                                <w:lang w:eastAsia="de-DE"/>
                              </w:rPr>
                              <w:t>)</w:t>
                            </w:r>
                          </w:p>
                          <w:p w14:paraId="5BAEA9C5" w14:textId="78158184" w:rsidR="00F47439" w:rsidRPr="00712327" w:rsidRDefault="00F47439" w:rsidP="00671915">
                            <w:pPr>
                              <w:pStyle w:val="EC-Para"/>
                              <w:spacing w:before="240" w:line="240" w:lineRule="auto"/>
                              <w:rPr>
                                <w:b/>
                                <w:lang w:eastAsia="de-DE"/>
                              </w:rPr>
                            </w:pPr>
                            <w:r w:rsidRPr="00712327">
                              <w:rPr>
                                <w:b/>
                                <w:lang w:eastAsia="de-DE"/>
                              </w:rPr>
                              <w:t>For the above surveillance period, for this hospital, please specify:</w:t>
                            </w:r>
                          </w:p>
                          <w:tbl>
                            <w:tblPr>
                              <w:tblStyle w:val="ECTable"/>
                              <w:tblW w:w="0" w:type="auto"/>
                              <w:tblCellMar>
                                <w:top w:w="57" w:type="dxa"/>
                                <w:bottom w:w="57" w:type="dxa"/>
                              </w:tblCellMar>
                              <w:tblLook w:val="01E0" w:firstRow="1" w:lastRow="1" w:firstColumn="1" w:lastColumn="1" w:noHBand="0" w:noVBand="0"/>
                            </w:tblPr>
                            <w:tblGrid>
                              <w:gridCol w:w="6228"/>
                              <w:gridCol w:w="2160"/>
                            </w:tblGrid>
                            <w:tr w:rsidR="00F47439" w:rsidRPr="00F47439" w14:paraId="308C895C" w14:textId="77777777" w:rsidTr="00F47439">
                              <w:trPr>
                                <w:cnfStyle w:val="100000000000" w:firstRow="1" w:lastRow="0" w:firstColumn="0" w:lastColumn="0" w:oddVBand="0" w:evenVBand="0" w:oddHBand="0" w:evenHBand="0" w:firstRowFirstColumn="0" w:firstRowLastColumn="0" w:lastRowFirstColumn="0" w:lastRowLastColumn="0"/>
                                <w:trHeight w:val="20"/>
                              </w:trPr>
                              <w:tc>
                                <w:tcPr>
                                  <w:tcW w:w="6228" w:type="dxa"/>
                                </w:tcPr>
                                <w:p w14:paraId="56B3C694" w14:textId="03660C2C" w:rsidR="00F47439" w:rsidRPr="00F47439" w:rsidRDefault="00F47439" w:rsidP="00B810EA">
                                  <w:pPr>
                                    <w:adjustRightInd w:val="0"/>
                                    <w:rPr>
                                      <w:rFonts w:cs="Tahoma"/>
                                      <w:color w:val="FFFFFF" w:themeColor="background1"/>
                                      <w:sz w:val="16"/>
                                      <w:szCs w:val="16"/>
                                      <w:lang w:eastAsia="de-DE"/>
                                    </w:rPr>
                                  </w:pPr>
                                  <w:r w:rsidRPr="00F47439">
                                    <w:rPr>
                                      <w:rFonts w:cs="Tahoma"/>
                                      <w:color w:val="FFFFFF" w:themeColor="background1"/>
                                      <w:sz w:val="16"/>
                                      <w:szCs w:val="16"/>
                                      <w:lang w:eastAsia="de-DE"/>
                                    </w:rPr>
                                    <w:t>Attribute</w:t>
                                  </w:r>
                                </w:p>
                              </w:tc>
                              <w:tc>
                                <w:tcPr>
                                  <w:tcW w:w="2160" w:type="dxa"/>
                                </w:tcPr>
                                <w:p w14:paraId="49D5F7B4" w14:textId="77777777" w:rsidR="00F47439" w:rsidRPr="00F47439" w:rsidRDefault="00F47439" w:rsidP="00B810EA">
                                  <w:pPr>
                                    <w:adjustRightInd w:val="0"/>
                                    <w:rPr>
                                      <w:rFonts w:cs="Tahoma"/>
                                      <w:color w:val="FFFFFF" w:themeColor="background1"/>
                                      <w:sz w:val="16"/>
                                      <w:szCs w:val="16"/>
                                      <w:lang w:eastAsia="de-DE"/>
                                    </w:rPr>
                                  </w:pPr>
                                  <w:r w:rsidRPr="00F47439">
                                    <w:rPr>
                                      <w:rFonts w:cs="Tahoma"/>
                                      <w:color w:val="FFFFFF" w:themeColor="background1"/>
                                      <w:sz w:val="16"/>
                                      <w:szCs w:val="16"/>
                                      <w:lang w:eastAsia="de-DE"/>
                                    </w:rPr>
                                    <w:t>Number</w:t>
                                  </w:r>
                                </w:p>
                              </w:tc>
                            </w:tr>
                            <w:tr w:rsidR="00F47439" w:rsidRPr="00F47439" w14:paraId="404ABD93" w14:textId="77777777" w:rsidTr="00F47439">
                              <w:trPr>
                                <w:trHeight w:val="20"/>
                              </w:trPr>
                              <w:tc>
                                <w:tcPr>
                                  <w:tcW w:w="6228" w:type="dxa"/>
                                </w:tcPr>
                                <w:p w14:paraId="1A7E6784" w14:textId="56976218" w:rsidR="00F47439" w:rsidRPr="00F47439" w:rsidRDefault="00F47439" w:rsidP="00B810EA">
                                  <w:pPr>
                                    <w:adjustRightInd w:val="0"/>
                                    <w:ind w:left="284" w:hanging="284"/>
                                    <w:rPr>
                                      <w:rFonts w:cs="Tahoma"/>
                                      <w:sz w:val="16"/>
                                      <w:szCs w:val="16"/>
                                      <w:lang w:eastAsia="de-DE"/>
                                    </w:rPr>
                                  </w:pPr>
                                  <w:r w:rsidRPr="00F47439">
                                    <w:rPr>
                                      <w:rFonts w:cs="Tahoma"/>
                                      <w:sz w:val="16"/>
                                      <w:szCs w:val="16"/>
                                      <w:lang w:eastAsia="de-DE"/>
                                    </w:rPr>
                                    <w:t>No. of beds</w:t>
                                  </w:r>
                                </w:p>
                              </w:tc>
                              <w:tc>
                                <w:tcPr>
                                  <w:tcW w:w="2160" w:type="dxa"/>
                                </w:tcPr>
                                <w:p w14:paraId="7E55E54D" w14:textId="77777777" w:rsidR="00F47439" w:rsidRPr="00F47439" w:rsidRDefault="00F47439" w:rsidP="00B810EA">
                                  <w:pPr>
                                    <w:adjustRightInd w:val="0"/>
                                    <w:rPr>
                                      <w:rFonts w:cs="Tahoma"/>
                                      <w:sz w:val="16"/>
                                      <w:szCs w:val="16"/>
                                      <w:lang w:eastAsia="de-DE"/>
                                    </w:rPr>
                                  </w:pPr>
                                </w:p>
                              </w:tc>
                            </w:tr>
                            <w:tr w:rsidR="00F47439" w:rsidRPr="00F47439" w14:paraId="33C57BDC" w14:textId="77777777" w:rsidTr="00F47439">
                              <w:trPr>
                                <w:trHeight w:val="20"/>
                              </w:trPr>
                              <w:tc>
                                <w:tcPr>
                                  <w:tcW w:w="6228" w:type="dxa"/>
                                </w:tcPr>
                                <w:p w14:paraId="0E577AF6" w14:textId="7A8E65AD" w:rsidR="00F47439" w:rsidRPr="00F47439" w:rsidRDefault="00F47439" w:rsidP="00E85EB0">
                                  <w:pPr>
                                    <w:adjustRightInd w:val="0"/>
                                    <w:ind w:left="284" w:hanging="284"/>
                                    <w:rPr>
                                      <w:rFonts w:cs="Tahoma"/>
                                      <w:sz w:val="16"/>
                                      <w:szCs w:val="16"/>
                                      <w:lang w:eastAsia="de-DE"/>
                                    </w:rPr>
                                  </w:pPr>
                                  <w:r w:rsidRPr="00F47439">
                                    <w:rPr>
                                      <w:rFonts w:cs="Tahoma"/>
                                      <w:sz w:val="16"/>
                                      <w:szCs w:val="16"/>
                                      <w:lang w:eastAsia="de-DE"/>
                                    </w:rPr>
                                    <w:t>No. of discharges (or admissions)</w:t>
                                  </w:r>
                                </w:p>
                              </w:tc>
                              <w:tc>
                                <w:tcPr>
                                  <w:tcW w:w="2160" w:type="dxa"/>
                                </w:tcPr>
                                <w:p w14:paraId="4D14D894" w14:textId="77777777" w:rsidR="00F47439" w:rsidRPr="00F47439" w:rsidRDefault="00F47439" w:rsidP="00B810EA">
                                  <w:pPr>
                                    <w:adjustRightInd w:val="0"/>
                                    <w:rPr>
                                      <w:rFonts w:cs="Tahoma"/>
                                      <w:sz w:val="16"/>
                                      <w:szCs w:val="16"/>
                                      <w:lang w:eastAsia="de-DE"/>
                                    </w:rPr>
                                  </w:pPr>
                                </w:p>
                              </w:tc>
                            </w:tr>
                            <w:tr w:rsidR="00F47439" w:rsidRPr="00F47439" w14:paraId="7093277D" w14:textId="77777777" w:rsidTr="00F47439">
                              <w:trPr>
                                <w:trHeight w:val="20"/>
                              </w:trPr>
                              <w:tc>
                                <w:tcPr>
                                  <w:tcW w:w="6228" w:type="dxa"/>
                                </w:tcPr>
                                <w:p w14:paraId="3A2D7573" w14:textId="3F1DFD0B" w:rsidR="00F47439" w:rsidRPr="00F47439" w:rsidRDefault="00F47439" w:rsidP="00B810EA">
                                  <w:pPr>
                                    <w:adjustRightInd w:val="0"/>
                                    <w:ind w:left="284" w:hanging="284"/>
                                    <w:rPr>
                                      <w:rFonts w:cs="Tahoma"/>
                                      <w:sz w:val="16"/>
                                      <w:szCs w:val="16"/>
                                      <w:lang w:eastAsia="de-DE"/>
                                    </w:rPr>
                                  </w:pPr>
                                  <w:r w:rsidRPr="00F47439">
                                    <w:rPr>
                                      <w:rFonts w:cs="Tahoma"/>
                                      <w:sz w:val="16"/>
                                      <w:szCs w:val="16"/>
                                      <w:lang w:eastAsia="de-DE"/>
                                    </w:rPr>
                                    <w:t>No. of patient-days</w:t>
                                  </w:r>
                                </w:p>
                              </w:tc>
                              <w:tc>
                                <w:tcPr>
                                  <w:tcW w:w="2160" w:type="dxa"/>
                                </w:tcPr>
                                <w:p w14:paraId="7CFF7E09" w14:textId="77777777" w:rsidR="00F47439" w:rsidRPr="00F47439" w:rsidRDefault="00F47439" w:rsidP="00B810EA">
                                  <w:pPr>
                                    <w:adjustRightInd w:val="0"/>
                                    <w:rPr>
                                      <w:rFonts w:cs="Tahoma"/>
                                      <w:sz w:val="16"/>
                                      <w:szCs w:val="16"/>
                                      <w:lang w:eastAsia="de-DE"/>
                                    </w:rPr>
                                  </w:pPr>
                                </w:p>
                              </w:tc>
                            </w:tr>
                            <w:tr w:rsidR="00F47439" w:rsidRPr="00F47439" w14:paraId="53D39A4F" w14:textId="77777777" w:rsidTr="00F47439">
                              <w:trPr>
                                <w:trHeight w:val="20"/>
                              </w:trPr>
                              <w:tc>
                                <w:tcPr>
                                  <w:tcW w:w="6228" w:type="dxa"/>
                                </w:tcPr>
                                <w:p w14:paraId="585EC8F1" w14:textId="7C816F5A" w:rsidR="00F47439" w:rsidRPr="00F47439" w:rsidRDefault="00F47439" w:rsidP="00B810EA">
                                  <w:pPr>
                                    <w:adjustRightInd w:val="0"/>
                                    <w:ind w:left="284" w:hanging="284"/>
                                    <w:rPr>
                                      <w:rFonts w:cs="Tahoma"/>
                                      <w:sz w:val="16"/>
                                      <w:szCs w:val="16"/>
                                      <w:lang w:eastAsia="de-DE"/>
                                    </w:rPr>
                                  </w:pPr>
                                  <w:r w:rsidRPr="00F47439">
                                    <w:rPr>
                                      <w:rFonts w:cs="Tahoma"/>
                                      <w:sz w:val="16"/>
                                      <w:szCs w:val="16"/>
                                      <w:lang w:eastAsia="de-DE"/>
                                    </w:rPr>
                                    <w:t>No. of HA</w:t>
                                  </w:r>
                                  <w:r w:rsidRPr="00F47439">
                                    <w:rPr>
                                      <w:rFonts w:cs="Tahoma"/>
                                      <w:sz w:val="16"/>
                                      <w:szCs w:val="16"/>
                                      <w:vertAlign w:val="superscript"/>
                                      <w:lang w:eastAsia="de-DE"/>
                                    </w:rPr>
                                    <w:t>1,3</w:t>
                                  </w:r>
                                  <w:r w:rsidRPr="00F47439">
                                    <w:rPr>
                                      <w:rFonts w:cs="Tahoma"/>
                                      <w:sz w:val="16"/>
                                      <w:szCs w:val="16"/>
                                      <w:lang w:eastAsia="de-DE"/>
                                    </w:rPr>
                                    <w:t xml:space="preserve"> CDI cases </w:t>
                                  </w:r>
                                </w:p>
                              </w:tc>
                              <w:tc>
                                <w:tcPr>
                                  <w:tcW w:w="2160" w:type="dxa"/>
                                </w:tcPr>
                                <w:p w14:paraId="474F99FF" w14:textId="77777777" w:rsidR="00F47439" w:rsidRPr="00F47439" w:rsidRDefault="00F47439" w:rsidP="00B810EA">
                                  <w:pPr>
                                    <w:adjustRightInd w:val="0"/>
                                    <w:rPr>
                                      <w:rFonts w:cs="Tahoma"/>
                                      <w:sz w:val="16"/>
                                      <w:szCs w:val="16"/>
                                      <w:lang w:eastAsia="de-DE"/>
                                    </w:rPr>
                                  </w:pPr>
                                </w:p>
                              </w:tc>
                            </w:tr>
                            <w:tr w:rsidR="00F47439" w:rsidRPr="00F47439" w14:paraId="02BA18C6" w14:textId="77777777" w:rsidTr="00F47439">
                              <w:trPr>
                                <w:trHeight w:val="20"/>
                              </w:trPr>
                              <w:tc>
                                <w:tcPr>
                                  <w:tcW w:w="6228" w:type="dxa"/>
                                </w:tcPr>
                                <w:p w14:paraId="77D3BE42" w14:textId="0C99C02B" w:rsidR="00F47439" w:rsidRPr="00F47439" w:rsidRDefault="00F47439" w:rsidP="00B810EA">
                                  <w:pPr>
                                    <w:adjustRightInd w:val="0"/>
                                    <w:ind w:left="284" w:hanging="284"/>
                                    <w:rPr>
                                      <w:rFonts w:cs="Tahoma"/>
                                      <w:sz w:val="16"/>
                                      <w:szCs w:val="16"/>
                                      <w:lang w:eastAsia="de-DE"/>
                                    </w:rPr>
                                  </w:pPr>
                                  <w:r w:rsidRPr="00F47439">
                                    <w:rPr>
                                      <w:rFonts w:cs="Tahoma"/>
                                      <w:sz w:val="16"/>
                                      <w:szCs w:val="16"/>
                                      <w:lang w:eastAsia="de-DE"/>
                                    </w:rPr>
                                    <w:t>No. of CA</w:t>
                                  </w:r>
                                  <w:r w:rsidRPr="00F47439">
                                    <w:rPr>
                                      <w:rFonts w:cs="Tahoma"/>
                                      <w:sz w:val="16"/>
                                      <w:szCs w:val="16"/>
                                      <w:vertAlign w:val="superscript"/>
                                      <w:lang w:eastAsia="de-DE"/>
                                    </w:rPr>
                                    <w:t>2,3</w:t>
                                  </w:r>
                                  <w:r w:rsidRPr="00F47439">
                                    <w:rPr>
                                      <w:rFonts w:cs="Tahoma"/>
                                      <w:sz w:val="16"/>
                                      <w:szCs w:val="16"/>
                                      <w:lang w:eastAsia="de-DE"/>
                                    </w:rPr>
                                    <w:t xml:space="preserve"> CDI cases or CDI cases of unknown origin</w:t>
                                  </w:r>
                                </w:p>
                              </w:tc>
                              <w:tc>
                                <w:tcPr>
                                  <w:tcW w:w="2160" w:type="dxa"/>
                                </w:tcPr>
                                <w:p w14:paraId="1136E9F5" w14:textId="77777777" w:rsidR="00F47439" w:rsidRPr="00F47439" w:rsidRDefault="00F47439" w:rsidP="00B810EA">
                                  <w:pPr>
                                    <w:adjustRightInd w:val="0"/>
                                    <w:rPr>
                                      <w:rFonts w:cs="Tahoma"/>
                                      <w:sz w:val="16"/>
                                      <w:szCs w:val="16"/>
                                      <w:lang w:eastAsia="de-DE"/>
                                    </w:rPr>
                                  </w:pPr>
                                </w:p>
                              </w:tc>
                            </w:tr>
                            <w:tr w:rsidR="00F47439" w:rsidRPr="00F47439" w14:paraId="5F3F9126" w14:textId="77777777" w:rsidTr="00F47439">
                              <w:trPr>
                                <w:trHeight w:val="20"/>
                              </w:trPr>
                              <w:tc>
                                <w:tcPr>
                                  <w:tcW w:w="6228" w:type="dxa"/>
                                </w:tcPr>
                                <w:p w14:paraId="38552352" w14:textId="016DD777" w:rsidR="00F47439" w:rsidRPr="00F47439" w:rsidRDefault="00F47439" w:rsidP="00B810EA">
                                  <w:pPr>
                                    <w:adjustRightInd w:val="0"/>
                                    <w:ind w:left="284" w:hanging="284"/>
                                    <w:rPr>
                                      <w:rFonts w:cs="Tahoma"/>
                                      <w:sz w:val="16"/>
                                      <w:szCs w:val="16"/>
                                      <w:lang w:eastAsia="de-DE"/>
                                    </w:rPr>
                                  </w:pPr>
                                  <w:r w:rsidRPr="00F47439">
                                    <w:rPr>
                                      <w:rFonts w:cs="Tahoma"/>
                                      <w:sz w:val="16"/>
                                      <w:szCs w:val="16"/>
                                      <w:lang w:eastAsia="de-DE"/>
                                    </w:rPr>
                                    <w:t>No. of recurrent CDI cases</w:t>
                                  </w:r>
                                </w:p>
                              </w:tc>
                              <w:tc>
                                <w:tcPr>
                                  <w:tcW w:w="2160" w:type="dxa"/>
                                </w:tcPr>
                                <w:p w14:paraId="3538CDE5" w14:textId="77777777" w:rsidR="00F47439" w:rsidRPr="00F47439" w:rsidRDefault="00F47439" w:rsidP="00B810EA">
                                  <w:pPr>
                                    <w:adjustRightInd w:val="0"/>
                                    <w:rPr>
                                      <w:rFonts w:cs="Tahoma"/>
                                      <w:sz w:val="16"/>
                                      <w:szCs w:val="16"/>
                                      <w:lang w:eastAsia="de-DE"/>
                                    </w:rPr>
                                  </w:pPr>
                                </w:p>
                              </w:tc>
                            </w:tr>
                            <w:tr w:rsidR="00F47439" w:rsidRPr="00F47439" w14:paraId="35873A14" w14:textId="77777777" w:rsidTr="00F47439">
                              <w:trPr>
                                <w:trHeight w:val="20"/>
                              </w:trPr>
                              <w:tc>
                                <w:tcPr>
                                  <w:tcW w:w="6228" w:type="dxa"/>
                                </w:tcPr>
                                <w:p w14:paraId="132F8CBE" w14:textId="4F07A543" w:rsidR="00F47439" w:rsidRPr="00F47439" w:rsidRDefault="00F47439" w:rsidP="00B810EA">
                                  <w:pPr>
                                    <w:adjustRightInd w:val="0"/>
                                    <w:ind w:left="284" w:hanging="284"/>
                                    <w:rPr>
                                      <w:rFonts w:cs="Tahoma"/>
                                      <w:sz w:val="16"/>
                                      <w:szCs w:val="16"/>
                                      <w:lang w:eastAsia="de-DE"/>
                                    </w:rPr>
                                  </w:pPr>
                                  <w:r w:rsidRPr="00F47439">
                                    <w:rPr>
                                      <w:rFonts w:cs="Tahoma"/>
                                      <w:sz w:val="16"/>
                                      <w:szCs w:val="16"/>
                                      <w:lang w:eastAsia="de-DE"/>
                                    </w:rPr>
                                    <w:t>Total No of CDI cases</w:t>
                                  </w:r>
                                </w:p>
                              </w:tc>
                              <w:tc>
                                <w:tcPr>
                                  <w:tcW w:w="2160" w:type="dxa"/>
                                </w:tcPr>
                                <w:p w14:paraId="223710AB" w14:textId="77777777" w:rsidR="00F47439" w:rsidRPr="00F47439" w:rsidRDefault="00F47439" w:rsidP="00B810EA">
                                  <w:pPr>
                                    <w:adjustRightInd w:val="0"/>
                                    <w:rPr>
                                      <w:rFonts w:cs="Tahoma"/>
                                      <w:sz w:val="16"/>
                                      <w:szCs w:val="16"/>
                                      <w:lang w:eastAsia="de-DE"/>
                                    </w:rPr>
                                  </w:pPr>
                                </w:p>
                              </w:tc>
                            </w:tr>
                            <w:tr w:rsidR="00F47439" w:rsidRPr="00F47439" w14:paraId="3E0ABCA9" w14:textId="77777777" w:rsidTr="00F47439">
                              <w:trPr>
                                <w:trHeight w:val="20"/>
                              </w:trPr>
                              <w:tc>
                                <w:tcPr>
                                  <w:tcW w:w="6228" w:type="dxa"/>
                                </w:tcPr>
                                <w:p w14:paraId="24B0392C" w14:textId="6DEF994A" w:rsidR="00F47439" w:rsidRPr="00F47439" w:rsidRDefault="00F47439" w:rsidP="00B810EA">
                                  <w:pPr>
                                    <w:adjustRightInd w:val="0"/>
                                    <w:ind w:left="284" w:hanging="284"/>
                                    <w:rPr>
                                      <w:rFonts w:cs="Tahoma"/>
                                      <w:sz w:val="16"/>
                                      <w:szCs w:val="16"/>
                                      <w:lang w:eastAsia="de-DE"/>
                                    </w:rPr>
                                  </w:pPr>
                                  <w:r w:rsidRPr="00F47439">
                                    <w:rPr>
                                      <w:rFonts w:cs="Tahoma"/>
                                      <w:sz w:val="16"/>
                                      <w:szCs w:val="16"/>
                                      <w:lang w:eastAsia="de-DE"/>
                                    </w:rPr>
                                    <w:t>No. of stool specimens tested for CDI</w:t>
                                  </w:r>
                                </w:p>
                              </w:tc>
                              <w:tc>
                                <w:tcPr>
                                  <w:tcW w:w="2160" w:type="dxa"/>
                                </w:tcPr>
                                <w:p w14:paraId="178E02B6" w14:textId="77777777" w:rsidR="00F47439" w:rsidRPr="00F47439" w:rsidRDefault="00F47439" w:rsidP="00B810EA">
                                  <w:pPr>
                                    <w:adjustRightInd w:val="0"/>
                                    <w:rPr>
                                      <w:rFonts w:cs="Tahoma"/>
                                      <w:sz w:val="16"/>
                                      <w:szCs w:val="16"/>
                                      <w:lang w:eastAsia="de-DE"/>
                                    </w:rPr>
                                  </w:pPr>
                                </w:p>
                              </w:tc>
                            </w:tr>
                            <w:tr w:rsidR="00F47439" w:rsidRPr="00F47439" w14:paraId="1E0B661B" w14:textId="77777777" w:rsidTr="00F47439">
                              <w:trPr>
                                <w:trHeight w:val="20"/>
                              </w:trPr>
                              <w:tc>
                                <w:tcPr>
                                  <w:tcW w:w="6228" w:type="dxa"/>
                                </w:tcPr>
                                <w:p w14:paraId="3CF4703E" w14:textId="1BD89A68" w:rsidR="00F47439" w:rsidRPr="00F47439" w:rsidRDefault="00F47439" w:rsidP="00B810EA">
                                  <w:pPr>
                                    <w:adjustRightInd w:val="0"/>
                                    <w:ind w:left="284" w:hanging="284"/>
                                    <w:rPr>
                                      <w:rFonts w:cs="Tahoma"/>
                                      <w:sz w:val="16"/>
                                      <w:szCs w:val="16"/>
                                      <w:lang w:eastAsia="de-DE"/>
                                    </w:rPr>
                                  </w:pPr>
                                  <w:r w:rsidRPr="00F47439">
                                    <w:rPr>
                                      <w:rFonts w:cs="Tahoma"/>
                                      <w:sz w:val="16"/>
                                      <w:szCs w:val="16"/>
                                      <w:lang w:eastAsia="de-DE"/>
                                    </w:rPr>
                                    <w:t>No. of stool specimens that tested positive for CDI</w:t>
                                  </w:r>
                                </w:p>
                              </w:tc>
                              <w:tc>
                                <w:tcPr>
                                  <w:tcW w:w="2160" w:type="dxa"/>
                                </w:tcPr>
                                <w:p w14:paraId="0882D3FE" w14:textId="77777777" w:rsidR="00F47439" w:rsidRPr="00F47439" w:rsidRDefault="00F47439" w:rsidP="00B810EA">
                                  <w:pPr>
                                    <w:adjustRightInd w:val="0"/>
                                    <w:rPr>
                                      <w:rFonts w:cs="Tahoma"/>
                                      <w:sz w:val="16"/>
                                      <w:szCs w:val="16"/>
                                      <w:lang w:eastAsia="de-DE"/>
                                    </w:rPr>
                                  </w:pPr>
                                </w:p>
                              </w:tc>
                            </w:tr>
                          </w:tbl>
                          <w:p w14:paraId="3658E171" w14:textId="77777777" w:rsidR="00F47439" w:rsidRPr="00712327" w:rsidRDefault="00F47439" w:rsidP="00B810EA">
                            <w:pPr>
                              <w:pStyle w:val="EC-Caption-Source"/>
                              <w:rPr>
                                <w:lang w:eastAsia="de-DE"/>
                              </w:rPr>
                            </w:pPr>
                            <w:r w:rsidRPr="00712327">
                              <w:rPr>
                                <w:vertAlign w:val="superscript"/>
                                <w:lang w:eastAsia="de-DE"/>
                              </w:rPr>
                              <w:t>1</w:t>
                            </w:r>
                            <w:r w:rsidRPr="00712327">
                              <w:rPr>
                                <w:lang w:eastAsia="de-DE"/>
                              </w:rPr>
                              <w:t xml:space="preserve">HA: healthcare-associated; </w:t>
                            </w:r>
                            <w:r w:rsidRPr="00712327">
                              <w:rPr>
                                <w:vertAlign w:val="superscript"/>
                                <w:lang w:eastAsia="de-DE"/>
                              </w:rPr>
                              <w:t>2</w:t>
                            </w:r>
                            <w:r w:rsidRPr="00712327">
                              <w:rPr>
                                <w:lang w:eastAsia="de-DE"/>
                              </w:rPr>
                              <w:t xml:space="preserve">CA: community-associated, </w:t>
                            </w:r>
                            <w:r w:rsidRPr="00712327">
                              <w:rPr>
                                <w:vertAlign w:val="superscript"/>
                                <w:lang w:eastAsia="de-DE"/>
                              </w:rPr>
                              <w:t>3</w:t>
                            </w:r>
                            <w:r w:rsidRPr="00712327">
                              <w:rPr>
                                <w:lang w:eastAsia="de-DE"/>
                              </w:rPr>
                              <w:t>recurrent cases excluded</w:t>
                            </w:r>
                          </w:p>
                          <w:p w14:paraId="6FC35765" w14:textId="0FB3973A" w:rsidR="00F47439" w:rsidRPr="00712327" w:rsidRDefault="00F47439" w:rsidP="00F95CC5">
                            <w:pPr>
                              <w:pStyle w:val="EC-Para"/>
                              <w:ind w:left="2410" w:hanging="2410"/>
                              <w:rPr>
                                <w:rFonts w:cs="Tahoma"/>
                                <w:bCs/>
                              </w:rPr>
                            </w:pPr>
                            <w:r w:rsidRPr="00712327">
                              <w:rPr>
                                <w:b/>
                                <w:lang w:eastAsia="de-DE"/>
                              </w:rPr>
                              <w:t>Exclusion of wards/units:</w:t>
                            </w:r>
                            <w:r w:rsidRPr="00712327">
                              <w:rPr>
                                <w:b/>
                                <w:lang w:eastAsia="de-DE"/>
                              </w:rPr>
                              <w:tab/>
                            </w:r>
                            <w:r w:rsidRPr="00712327">
                              <w:rPr>
                                <w:lang w:val="en-US" w:eastAsia="de-DE"/>
                              </w:rPr>
                              <w:sym w:font="Wingdings" w:char="F0A8"/>
                            </w:r>
                            <w:r w:rsidRPr="00712327">
                              <w:rPr>
                                <w:lang w:val="en-US" w:eastAsia="de-DE"/>
                              </w:rPr>
                              <w:t xml:space="preserve"> </w:t>
                            </w:r>
                            <w:r w:rsidRPr="00712327">
                              <w:rPr>
                                <w:rFonts w:cs="Tahoma"/>
                                <w:bCs/>
                              </w:rPr>
                              <w:t xml:space="preserve">No (recommended)   </w:t>
                            </w:r>
                            <w:r w:rsidRPr="00712327">
                              <w:rPr>
                                <w:rFonts w:cs="Tahoma"/>
                                <w:bCs/>
                              </w:rPr>
                              <w:tab/>
                            </w:r>
                            <w:r w:rsidRPr="00712327">
                              <w:rPr>
                                <w:lang w:val="en-US" w:eastAsia="de-DE"/>
                              </w:rPr>
                              <w:sym w:font="Wingdings" w:char="F0A8"/>
                            </w:r>
                            <w:r w:rsidRPr="00712327">
                              <w:rPr>
                                <w:lang w:val="en-US" w:eastAsia="de-DE"/>
                              </w:rPr>
                              <w:t xml:space="preserve"> </w:t>
                            </w:r>
                            <w:r w:rsidRPr="00712327">
                              <w:rPr>
                                <w:rFonts w:cs="Tahoma"/>
                                <w:bCs/>
                              </w:rPr>
                              <w:t>Yes (</w:t>
                            </w:r>
                            <w:r w:rsidRPr="00712327">
                              <w:rPr>
                                <w:rFonts w:cs="Tahoma"/>
                                <w:bCs/>
                                <w:u w:val="single"/>
                              </w:rPr>
                              <w:t>not</w:t>
                            </w:r>
                            <w:r w:rsidRPr="00712327">
                              <w:rPr>
                                <w:rFonts w:cs="Tahoma"/>
                                <w:bCs/>
                              </w:rPr>
                              <w:t xml:space="preserve"> recommended)</w:t>
                            </w:r>
                          </w:p>
                          <w:p w14:paraId="7C19422B" w14:textId="77777777" w:rsidR="00F47439" w:rsidRPr="00712327" w:rsidRDefault="00F47439" w:rsidP="00F95CC5">
                            <w:pPr>
                              <w:pStyle w:val="EC-Para"/>
                            </w:pPr>
                            <w:r w:rsidRPr="00712327">
                              <w:t>If some wards/units were excluded, specify which wards/units were excluded:</w:t>
                            </w:r>
                          </w:p>
                          <w:p w14:paraId="1BB0B1DD" w14:textId="4C0CA1A5" w:rsidR="00F47439" w:rsidRPr="00712327" w:rsidRDefault="00F47439" w:rsidP="00F95CC5">
                            <w:pPr>
                              <w:pStyle w:val="EC-Para"/>
                              <w:rPr>
                                <w:u w:val="single"/>
                              </w:rPr>
                            </w:pPr>
                            <w:r w:rsidRPr="00712327">
                              <w:rPr>
                                <w:rFonts w:cs="Tahoma"/>
                                <w:lang w:eastAsia="de-DE"/>
                              </w:rPr>
                              <w:t>______________________________________________________________________________________________</w:t>
                            </w:r>
                          </w:p>
                          <w:p w14:paraId="0382A904" w14:textId="1E0738CE" w:rsidR="00F47439" w:rsidRPr="00712327" w:rsidRDefault="00F47439" w:rsidP="00B810EA">
                            <w:pPr>
                              <w:pStyle w:val="EC-Caption-Source"/>
                              <w:rPr>
                                <w:i w:val="0"/>
                                <w:sz w:val="18"/>
                                <w:szCs w:val="18"/>
                                <w:lang w:eastAsia="de-DE"/>
                              </w:rPr>
                            </w:pPr>
                            <w:r w:rsidRPr="00712327">
                              <w:rPr>
                                <w:b/>
                                <w:i w:val="0"/>
                                <w:sz w:val="18"/>
                                <w:szCs w:val="18"/>
                              </w:rPr>
                              <w:t xml:space="preserve">Important: </w:t>
                            </w:r>
                            <w:r w:rsidRPr="00712327">
                              <w:rPr>
                                <w:sz w:val="18"/>
                                <w:szCs w:val="18"/>
                              </w:rPr>
                              <w:t>All wards/units should be included. If, despite this recommendation, certain wards/units were</w:t>
                            </w:r>
                            <w:r w:rsidRPr="00712327">
                              <w:t xml:space="preserve"> </w:t>
                            </w:r>
                            <w:r w:rsidRPr="00712327">
                              <w:rPr>
                                <w:sz w:val="18"/>
                                <w:szCs w:val="18"/>
                              </w:rPr>
                              <w:t>excluded, it is crucial that aggregated denominator data are only provided for the included wards/units.</w:t>
                            </w:r>
                          </w:p>
                          <w:p w14:paraId="68F3A41A" w14:textId="00B402B9" w:rsidR="00F47439" w:rsidRPr="00712327" w:rsidRDefault="00F47439" w:rsidP="0090722D">
                            <w:pPr>
                              <w:pStyle w:val="EC-Para"/>
                              <w:jc w:val="both"/>
                              <w:rPr>
                                <w:b/>
                              </w:rPr>
                            </w:pPr>
                            <w:r w:rsidRPr="00712327">
                              <w:rPr>
                                <w:b/>
                              </w:rPr>
                              <w:t xml:space="preserve">Algorithm used for CDI diagnosis: </w:t>
                            </w:r>
                            <w:r w:rsidRPr="00712327">
                              <w:t>The diagnostic algorithms below are categorised in decreasing order of expected diagnostic accuracy (maximised sensitivity and specificity). If no algorithm is adequate, indicate the test algorithm which is the closest to the one that you apply. If you apply multiple algorithms, please indicate the most frequently applied algorithm(s), that is/are used for &gt;80% of the samples tested for C. difficile.</w:t>
                            </w:r>
                          </w:p>
                          <w:p w14:paraId="21D08B45" w14:textId="501A086F" w:rsidR="00F47439" w:rsidRPr="00712327" w:rsidRDefault="00F47439" w:rsidP="00043505">
                            <w:pPr>
                              <w:pStyle w:val="EC-Para"/>
                              <w:spacing w:after="0"/>
                              <w:rPr>
                                <w:bCs/>
                              </w:rPr>
                            </w:pPr>
                            <w:r w:rsidRPr="00712327">
                              <w:rPr>
                                <w:b/>
                                <w:bCs/>
                              </w:rPr>
                              <w:t>ESCMID-recommended</w:t>
                            </w:r>
                            <w:r w:rsidRPr="00712327">
                              <w:rPr>
                                <w:b/>
                                <w:bCs/>
                                <w:vertAlign w:val="superscript"/>
                              </w:rPr>
                              <w:t xml:space="preserve"> </w:t>
                            </w:r>
                            <w:r w:rsidRPr="00712327">
                              <w:rPr>
                                <w:b/>
                                <w:bCs/>
                              </w:rPr>
                              <w:t>[</w:t>
                            </w:r>
                            <w:r w:rsidR="00BE4349">
                              <w:rPr>
                                <w:b/>
                                <w:bCs/>
                              </w:rPr>
                              <w:t>8</w:t>
                            </w:r>
                            <w:r w:rsidRPr="00712327">
                              <w:rPr>
                                <w:b/>
                                <w:bCs/>
                              </w:rPr>
                              <w:t>]</w:t>
                            </w:r>
                            <w:r w:rsidR="00A56545">
                              <w:rPr>
                                <w:b/>
                                <w:bCs/>
                              </w:rPr>
                              <w:t>*</w:t>
                            </w:r>
                            <w:r w:rsidRPr="00712327">
                              <w:rPr>
                                <w:b/>
                                <w:bCs/>
                              </w:rPr>
                              <w:t>:</w:t>
                            </w:r>
                          </w:p>
                          <w:p w14:paraId="46680F44" w14:textId="0BCF35F6" w:rsidR="00F47439" w:rsidRPr="00712327" w:rsidRDefault="00F47439" w:rsidP="00F257A5">
                            <w:pPr>
                              <w:pStyle w:val="EC-Para"/>
                              <w:numPr>
                                <w:ilvl w:val="0"/>
                                <w:numId w:val="7"/>
                              </w:numPr>
                              <w:spacing w:after="0"/>
                              <w:rPr>
                                <w:bCs/>
                              </w:rPr>
                            </w:pPr>
                            <w:r w:rsidRPr="00712327">
                              <w:rPr>
                                <w:bCs/>
                              </w:rPr>
                              <w:t>Screening with NAAT, confirmation with toxin A/B EIA</w:t>
                            </w:r>
                          </w:p>
                          <w:p w14:paraId="211E7082" w14:textId="2755E879" w:rsidR="00F47439" w:rsidRPr="00712327" w:rsidRDefault="00F47439" w:rsidP="00F257A5">
                            <w:pPr>
                              <w:pStyle w:val="EC-Para"/>
                              <w:numPr>
                                <w:ilvl w:val="0"/>
                                <w:numId w:val="7"/>
                              </w:numPr>
                              <w:spacing w:after="0"/>
                              <w:rPr>
                                <w:bCs/>
                              </w:rPr>
                            </w:pPr>
                            <w:r w:rsidRPr="00712327">
                              <w:rPr>
                                <w:bCs/>
                              </w:rPr>
                              <w:t>Screening with both GDH and toxin A/B EIA, optional confirmation with NAAT or toxigenic culture</w:t>
                            </w:r>
                          </w:p>
                          <w:p w14:paraId="27CEE5AC" w14:textId="25C43616" w:rsidR="00F47439" w:rsidRPr="00712327" w:rsidRDefault="00F47439" w:rsidP="00F257A5">
                            <w:pPr>
                              <w:pStyle w:val="EC-Para"/>
                              <w:numPr>
                                <w:ilvl w:val="0"/>
                                <w:numId w:val="7"/>
                              </w:numPr>
                              <w:spacing w:after="0"/>
                              <w:rPr>
                                <w:bCs/>
                              </w:rPr>
                            </w:pPr>
                            <w:r w:rsidRPr="00712327">
                              <w:rPr>
                                <w:bCs/>
                              </w:rPr>
                              <w:t>Screening with GDH EIA, confirmation with toxin A/B EIA, optionally second confirmation with NAAT or toxigenic culture</w:t>
                            </w:r>
                          </w:p>
                          <w:p w14:paraId="10786995" w14:textId="3A982E9E" w:rsidR="00F47439" w:rsidRPr="00712327" w:rsidRDefault="00F47439" w:rsidP="001E463A">
                            <w:pPr>
                              <w:pStyle w:val="EC-Para"/>
                              <w:numPr>
                                <w:ilvl w:val="0"/>
                                <w:numId w:val="7"/>
                              </w:numPr>
                              <w:spacing w:after="0"/>
                              <w:rPr>
                                <w:bCs/>
                              </w:rPr>
                            </w:pPr>
                            <w:r w:rsidRPr="00712327">
                              <w:rPr>
                                <w:bCs/>
                              </w:rPr>
                              <w:t>Screening with GDH and screening or confirmation with toxin A/B EIA, but no laboratory capacity to confirm with NAAT or toxigenic culture.</w:t>
                            </w:r>
                          </w:p>
                          <w:p w14:paraId="39230384" w14:textId="383A5EE4" w:rsidR="00F47439" w:rsidRPr="00712327" w:rsidRDefault="00F47439" w:rsidP="00043505">
                            <w:pPr>
                              <w:pStyle w:val="EC-Para"/>
                              <w:spacing w:after="0"/>
                              <w:rPr>
                                <w:bCs/>
                              </w:rPr>
                            </w:pPr>
                            <w:r w:rsidRPr="00712327">
                              <w:rPr>
                                <w:b/>
                                <w:bCs/>
                              </w:rPr>
                              <w:t>Other:</w:t>
                            </w:r>
                          </w:p>
                          <w:p w14:paraId="474DC509" w14:textId="2AF9E2BB" w:rsidR="00F47439" w:rsidRPr="00712327" w:rsidRDefault="00F47439" w:rsidP="00F257A5">
                            <w:pPr>
                              <w:pStyle w:val="EC-Para"/>
                              <w:numPr>
                                <w:ilvl w:val="0"/>
                                <w:numId w:val="7"/>
                              </w:numPr>
                              <w:spacing w:after="0"/>
                              <w:rPr>
                                <w:bCs/>
                              </w:rPr>
                            </w:pPr>
                            <w:r w:rsidRPr="00712327">
                              <w:rPr>
                                <w:bCs/>
                              </w:rPr>
                              <w:t xml:space="preserve">Screening with GDH, confirmation with NAAT </w:t>
                            </w:r>
                          </w:p>
                          <w:p w14:paraId="0D8CC409" w14:textId="1FD9B20F" w:rsidR="00F47439" w:rsidRPr="00712327" w:rsidRDefault="00F47439" w:rsidP="00F257A5">
                            <w:pPr>
                              <w:pStyle w:val="EC-Para"/>
                              <w:numPr>
                                <w:ilvl w:val="0"/>
                                <w:numId w:val="7"/>
                              </w:numPr>
                              <w:spacing w:after="0"/>
                              <w:rPr>
                                <w:bCs/>
                              </w:rPr>
                            </w:pPr>
                            <w:r w:rsidRPr="00712327">
                              <w:rPr>
                                <w:bCs/>
                              </w:rPr>
                              <w:t>Screening with GDH, confirmation with toxigenic culture</w:t>
                            </w:r>
                          </w:p>
                          <w:p w14:paraId="6C4957F8" w14:textId="5A6AA23B" w:rsidR="00F47439" w:rsidRPr="00712327" w:rsidRDefault="00F47439" w:rsidP="000E7211">
                            <w:pPr>
                              <w:pStyle w:val="EC-Para"/>
                              <w:numPr>
                                <w:ilvl w:val="0"/>
                                <w:numId w:val="7"/>
                              </w:numPr>
                              <w:spacing w:after="0"/>
                              <w:rPr>
                                <w:bCs/>
                              </w:rPr>
                            </w:pPr>
                            <w:r w:rsidRPr="00712327">
                              <w:rPr>
                                <w:bCs/>
                              </w:rPr>
                              <w:t xml:space="preserve">NAAT alone  </w:t>
                            </w:r>
                          </w:p>
                          <w:p w14:paraId="54C0C8F7" w14:textId="1EDC58BE" w:rsidR="00F47439" w:rsidRPr="00712327" w:rsidRDefault="00F47439" w:rsidP="00F257A5">
                            <w:pPr>
                              <w:pStyle w:val="EC-Para"/>
                              <w:numPr>
                                <w:ilvl w:val="0"/>
                                <w:numId w:val="7"/>
                              </w:numPr>
                              <w:spacing w:after="0"/>
                              <w:rPr>
                                <w:bCs/>
                              </w:rPr>
                            </w:pPr>
                            <w:r w:rsidRPr="00712327">
                              <w:rPr>
                                <w:bCs/>
                              </w:rPr>
                              <w:t>Screening with toxin detection, confirmation with NAAT or toxigenic culture</w:t>
                            </w:r>
                          </w:p>
                          <w:p w14:paraId="02EA9FF3" w14:textId="77777777" w:rsidR="00F47439" w:rsidRPr="00712327" w:rsidRDefault="00F47439" w:rsidP="00F257A5">
                            <w:pPr>
                              <w:pStyle w:val="EC-Para"/>
                              <w:numPr>
                                <w:ilvl w:val="0"/>
                                <w:numId w:val="7"/>
                              </w:numPr>
                              <w:spacing w:after="0"/>
                              <w:rPr>
                                <w:bCs/>
                              </w:rPr>
                            </w:pPr>
                            <w:r w:rsidRPr="00712327">
                              <w:rPr>
                                <w:bCs/>
                              </w:rPr>
                              <w:t>Toxigenic culture alone</w:t>
                            </w:r>
                          </w:p>
                          <w:p w14:paraId="7E06D62F" w14:textId="77777777" w:rsidR="00F47439" w:rsidRPr="00712327" w:rsidRDefault="00F47439" w:rsidP="00F257A5">
                            <w:pPr>
                              <w:pStyle w:val="EC-Para"/>
                              <w:numPr>
                                <w:ilvl w:val="0"/>
                                <w:numId w:val="7"/>
                              </w:numPr>
                              <w:spacing w:after="0"/>
                              <w:rPr>
                                <w:bCs/>
                              </w:rPr>
                            </w:pPr>
                            <w:r w:rsidRPr="00712327">
                              <w:rPr>
                                <w:bCs/>
                              </w:rPr>
                              <w:t>EIA for toxins alone</w:t>
                            </w:r>
                          </w:p>
                          <w:p w14:paraId="6753D005" w14:textId="77777777" w:rsidR="00F47439" w:rsidRPr="00712327" w:rsidRDefault="00F47439" w:rsidP="00F257A5">
                            <w:pPr>
                              <w:pStyle w:val="EC-Para"/>
                              <w:numPr>
                                <w:ilvl w:val="0"/>
                                <w:numId w:val="7"/>
                              </w:numPr>
                              <w:spacing w:after="0"/>
                            </w:pPr>
                            <w:r w:rsidRPr="00712327">
                              <w:rPr>
                                <w:bCs/>
                              </w:rPr>
                              <w:t>Stool cytotoxicity assay alon</w:t>
                            </w:r>
                            <w:r w:rsidRPr="00712327">
                              <w:t>e</w:t>
                            </w:r>
                          </w:p>
                          <w:p w14:paraId="63A2C85B" w14:textId="77777777" w:rsidR="00F47439" w:rsidRPr="00712327" w:rsidRDefault="00F47439" w:rsidP="00F4731D">
                            <w:pPr>
                              <w:pStyle w:val="EC-Para"/>
                              <w:numPr>
                                <w:ilvl w:val="0"/>
                                <w:numId w:val="7"/>
                              </w:numPr>
                              <w:spacing w:after="0"/>
                              <w:rPr>
                                <w:bCs/>
                              </w:rPr>
                            </w:pPr>
                            <w:r w:rsidRPr="00712327">
                              <w:rPr>
                                <w:bCs/>
                              </w:rPr>
                              <w:t>Confirmation by NAAT of GDH positive, toxin A/B EIA negative isolates</w:t>
                            </w:r>
                          </w:p>
                          <w:p w14:paraId="19900DA4" w14:textId="6B7F77F0" w:rsidR="00F47439" w:rsidRPr="00712327" w:rsidRDefault="00F47439" w:rsidP="00F81E25">
                            <w:pPr>
                              <w:pStyle w:val="EC-Para"/>
                              <w:numPr>
                                <w:ilvl w:val="0"/>
                                <w:numId w:val="7"/>
                              </w:numPr>
                              <w:ind w:left="714" w:hanging="357"/>
                            </w:pPr>
                            <w:r w:rsidRPr="00712327">
                              <w:t>Other, please specify: ____________________</w:t>
                            </w:r>
                          </w:p>
                          <w:p w14:paraId="73A450EA" w14:textId="77777777" w:rsidR="00F47439" w:rsidRPr="00712327" w:rsidRDefault="00F47439" w:rsidP="00D71E00"/>
                        </w:txbxContent>
                      </wps:txbx>
                      <wps:bodyPr rot="0" vert="horz" wrap="square" lIns="91440" tIns="45720" rIns="91440" bIns="45720" anchor="t" anchorCtr="0">
                        <a:noAutofit/>
                      </wps:bodyPr>
                    </wps:wsp>
                  </a:graphicData>
                </a:graphic>
              </wp:inline>
            </w:drawing>
          </mc:Choice>
          <mc:Fallback>
            <w:pict>
              <v:shapetype w14:anchorId="0219734E" id="_x0000_t202" coordsize="21600,21600" o:spt="202" path="m,l,21600r21600,l21600,xe">
                <v:stroke joinstyle="miter"/>
                <v:path gradientshapeok="t" o:connecttype="rect"/>
              </v:shapetype>
              <v:shape id="Text Box 2" o:spid="_x0000_s1026" type="#_x0000_t202" style="width:497.65pt;height:69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">
                <v:textbox>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1"/>
                        <w:gridCol w:w="7930"/>
                      </w:tblGrid>
                      <w:tr w:rsidR="00F47439" w:rsidRPr="00712327" w14:paraId="4B47FF43" w14:textId="77777777" w:rsidTr="00914C1D">
                        <w:tc>
                          <w:tcPr>
                            <w:tcW w:w="1101" w:type="dxa"/>
                          </w:tcPr>
                          <w:p w14:paraId="6F595306" w14:textId="318C926F" w:rsidR="00F47439" w:rsidRPr="00712327" w:rsidRDefault="00F47439" w:rsidP="00F257A5">
                            <w:pPr>
                              <w:pStyle w:val="ECDC-Title-5Arial"/>
                              <w:spacing w:before="120"/>
                              <w:rPr>
                                <w:rStyle w:val="EC-Title-6CharChar"/>
                                <w:b/>
                              </w:rPr>
                            </w:pPr>
                            <w:r w:rsidRPr="00712327">
                              <w:rPr>
                                <w:lang w:val="en-GB" w:eastAsia="en-GB"/>
                              </w:rPr>
                              <w:drawing>
                                <wp:inline distT="0" distB="0" distL="0" distR="0" wp14:anchorId="29909943" wp14:editId="56326B3D">
                                  <wp:extent cx="536330" cy="479122"/>
                                  <wp:effectExtent l="0" t="0" r="0" b="0"/>
                                  <wp:docPr id="20" name="Picture 20" descr="ECDC-Logo_4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1" name="Picture 1" descr="ECDC-Logo_4c_e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7986" cy="480601"/>
                                          </a:xfrm>
                                          <a:prstGeom prst="rect">
                                            <a:avLst/>
                                          </a:prstGeom>
                                          <a:noFill/>
                                          <a:ln>
                                            <a:noFill/>
                                          </a:ln>
                                        </pic:spPr>
                                      </pic:pic>
                                    </a:graphicData>
                                  </a:graphic>
                                </wp:inline>
                              </w:drawing>
                            </w:r>
                          </w:p>
                        </w:tc>
                        <w:tc>
                          <w:tcPr>
                            <w:tcW w:w="7930" w:type="dxa"/>
                          </w:tcPr>
                          <w:p w14:paraId="66859FA8" w14:textId="18C0DE93" w:rsidR="00F47439" w:rsidRPr="00712327" w:rsidRDefault="00F47439" w:rsidP="00F257A5">
                            <w:pPr>
                              <w:pStyle w:val="ECDC-Title-5Arial"/>
                              <w:spacing w:before="120"/>
                              <w:jc w:val="center"/>
                              <w:rPr>
                                <w:rStyle w:val="EC-Title-6CharChar"/>
                                <w:b/>
                              </w:rPr>
                            </w:pPr>
                            <w:r w:rsidRPr="00712327">
                              <w:rPr>
                                <w:rStyle w:val="EC-Title-6CharChar"/>
                                <w:b/>
                              </w:rPr>
                              <w:t xml:space="preserve">European surveillance of </w:t>
                            </w:r>
                            <w:r w:rsidRPr="00712327">
                              <w:rPr>
                                <w:rStyle w:val="EC-Title-6CharChar"/>
                                <w:b/>
                                <w:i/>
                              </w:rPr>
                              <w:t>Clostridioides difficile</w:t>
                            </w:r>
                            <w:r w:rsidRPr="00712327">
                              <w:rPr>
                                <w:rStyle w:val="EC-Title-6CharChar"/>
                                <w:b/>
                              </w:rPr>
                              <w:t xml:space="preserve"> infections</w:t>
                            </w:r>
                          </w:p>
                          <w:p w14:paraId="50D30A89" w14:textId="5A6F36E0" w:rsidR="00F47439" w:rsidRPr="00712327" w:rsidRDefault="00F47439" w:rsidP="00763692">
                            <w:pPr>
                              <w:pStyle w:val="ECDC-Title-5Arial"/>
                              <w:spacing w:after="240"/>
                              <w:jc w:val="center"/>
                              <w:rPr>
                                <w:rStyle w:val="EC-Title-6CharChar"/>
                                <w:b/>
                                <w:bCs/>
                                <w:noProof w:val="0"/>
                                <w:color w:val="69AF23"/>
                                <w:sz w:val="22"/>
                                <w:szCs w:val="22"/>
                                <w:lang w:val="en-GB" w:eastAsia="de-DE"/>
                              </w:rPr>
                            </w:pPr>
                            <w:r w:rsidRPr="00712327">
                              <w:rPr>
                                <w:rStyle w:val="EC-Title-6CharChar"/>
                                <w:b/>
                              </w:rPr>
                              <w:t>Form H: Hospital-based data</w:t>
                            </w:r>
                            <w:r w:rsidRPr="00712327">
                              <w:rPr>
                                <w:rStyle w:val="EC-Title-6CharChar"/>
                                <w:color w:val="auto"/>
                              </w:rPr>
                              <w:t xml:space="preserve"> </w:t>
                            </w:r>
                            <w:r w:rsidRPr="00712327">
                              <w:rPr>
                                <w:rStyle w:val="EC-Title-6CharChar"/>
                                <w:b/>
                              </w:rPr>
                              <w:t>(all types of surveillance)</w:t>
                            </w:r>
                          </w:p>
                        </w:tc>
                      </w:tr>
                    </w:tbl>
                    <w:p w14:paraId="7E16F66E" w14:textId="61241584" w:rsidR="00F47439" w:rsidRPr="00712327" w:rsidRDefault="00F47439" w:rsidP="00F95CC5">
                      <w:pPr>
                        <w:pStyle w:val="EC-Para"/>
                        <w:rPr>
                          <w:rFonts w:cs="Tahoma"/>
                          <w:lang w:eastAsia="de-DE"/>
                        </w:rPr>
                      </w:pPr>
                      <w:r w:rsidRPr="00712327">
                        <w:rPr>
                          <w:b/>
                          <w:lang w:eastAsia="de-DE"/>
                        </w:rPr>
                        <w:t>Hospital code:</w:t>
                      </w:r>
                      <w:r w:rsidRPr="00712327">
                        <w:rPr>
                          <w:lang w:eastAsia="de-DE"/>
                        </w:rPr>
                        <w:t xml:space="preserve"> ____________</w:t>
                      </w:r>
                      <w:r w:rsidRPr="00712327">
                        <w:rPr>
                          <w:lang w:eastAsia="de-DE"/>
                        </w:rPr>
                        <w:tab/>
                      </w:r>
                      <w:r w:rsidRPr="00712327">
                        <w:rPr>
                          <w:b/>
                          <w:lang w:eastAsia="de-DE"/>
                        </w:rPr>
                        <w:t>Hospital type:</w:t>
                      </w:r>
                      <w:r w:rsidRPr="00712327">
                        <w:rPr>
                          <w:b/>
                          <w:lang w:eastAsia="de-DE"/>
                        </w:rPr>
                        <w:tab/>
                      </w:r>
                      <w:r w:rsidRPr="00712327">
                        <w:rPr>
                          <w:lang w:val="en-US" w:eastAsia="de-DE"/>
                        </w:rPr>
                        <w:sym w:font="Wingdings" w:char="F0A8"/>
                      </w:r>
                      <w:r w:rsidRPr="00712327">
                        <w:rPr>
                          <w:b/>
                          <w:lang w:eastAsia="de-DE"/>
                        </w:rPr>
                        <w:t xml:space="preserve"> </w:t>
                      </w:r>
                      <w:r w:rsidRPr="00712327">
                        <w:rPr>
                          <w:rFonts w:cs="Tahoma"/>
                          <w:lang w:eastAsia="de-DE"/>
                        </w:rPr>
                        <w:t>Primary</w:t>
                      </w:r>
                      <w:r w:rsidRPr="00712327">
                        <w:rPr>
                          <w:rFonts w:cs="Tahoma"/>
                          <w:lang w:eastAsia="de-DE"/>
                        </w:rPr>
                        <w:tab/>
                      </w:r>
                      <w:r w:rsidRPr="00712327">
                        <w:rPr>
                          <w:lang w:val="en-US" w:eastAsia="de-DE"/>
                        </w:rPr>
                        <w:sym w:font="Wingdings" w:char="F0A8"/>
                      </w:r>
                      <w:r w:rsidRPr="00712327">
                        <w:rPr>
                          <w:b/>
                          <w:lang w:eastAsia="de-DE"/>
                        </w:rPr>
                        <w:t xml:space="preserve"> </w:t>
                      </w:r>
                      <w:r w:rsidRPr="00712327">
                        <w:rPr>
                          <w:rFonts w:cs="Tahoma"/>
                          <w:lang w:eastAsia="de-DE"/>
                        </w:rPr>
                        <w:t>Secondary</w:t>
                      </w:r>
                      <w:r w:rsidRPr="00712327">
                        <w:rPr>
                          <w:rFonts w:cs="Tahoma"/>
                          <w:lang w:eastAsia="de-DE"/>
                        </w:rPr>
                        <w:tab/>
                      </w:r>
                      <w:r w:rsidRPr="00712327">
                        <w:rPr>
                          <w:lang w:val="en-US" w:eastAsia="de-DE"/>
                        </w:rPr>
                        <w:sym w:font="Wingdings" w:char="F0A8"/>
                      </w:r>
                      <w:r w:rsidRPr="00712327">
                        <w:rPr>
                          <w:b/>
                          <w:lang w:eastAsia="de-DE"/>
                        </w:rPr>
                        <w:t xml:space="preserve"> </w:t>
                      </w:r>
                      <w:r w:rsidRPr="00712327">
                        <w:rPr>
                          <w:rFonts w:cs="Tahoma"/>
                          <w:lang w:eastAsia="de-DE"/>
                        </w:rPr>
                        <w:t xml:space="preserve">Tertiary </w:t>
                      </w:r>
                    </w:p>
                    <w:p w14:paraId="297B0C79" w14:textId="425A78C6" w:rsidR="00F47439" w:rsidRPr="00712327" w:rsidRDefault="00F47439" w:rsidP="00F95CC5">
                      <w:pPr>
                        <w:pStyle w:val="EC-Para"/>
                        <w:rPr>
                          <w:rFonts w:cs="Tahoma"/>
                          <w:lang w:eastAsia="de-DE"/>
                        </w:rPr>
                      </w:pPr>
                      <w:r w:rsidRPr="00712327">
                        <w:rPr>
                          <w:rFonts w:cs="Tahoma"/>
                          <w:lang w:eastAsia="de-DE"/>
                        </w:rPr>
                        <w:tab/>
                      </w:r>
                      <w:r w:rsidRPr="00712327">
                        <w:rPr>
                          <w:rFonts w:cs="Tahoma"/>
                          <w:lang w:eastAsia="de-DE"/>
                        </w:rPr>
                        <w:tab/>
                      </w:r>
                      <w:r w:rsidRPr="00712327">
                        <w:rPr>
                          <w:rFonts w:cs="Tahoma"/>
                          <w:lang w:eastAsia="de-DE"/>
                        </w:rPr>
                        <w:tab/>
                      </w:r>
                      <w:r w:rsidRPr="00712327">
                        <w:rPr>
                          <w:rFonts w:cs="Tahoma"/>
                          <w:lang w:eastAsia="de-DE"/>
                        </w:rPr>
                        <w:tab/>
                      </w:r>
                      <w:r w:rsidRPr="00712327">
                        <w:rPr>
                          <w:rFonts w:cs="Tahoma"/>
                          <w:lang w:eastAsia="de-DE"/>
                        </w:rPr>
                        <w:tab/>
                      </w:r>
                      <w:r w:rsidRPr="00712327">
                        <w:rPr>
                          <w:rFonts w:cs="Tahoma"/>
                          <w:lang w:eastAsia="de-DE"/>
                        </w:rPr>
                        <w:tab/>
                      </w:r>
                      <w:r w:rsidRPr="00712327">
                        <w:rPr>
                          <w:lang w:val="en-US" w:eastAsia="de-DE"/>
                        </w:rPr>
                        <w:sym w:font="Wingdings" w:char="F0A8"/>
                      </w:r>
                      <w:r w:rsidRPr="00712327">
                        <w:rPr>
                          <w:lang w:val="en-US" w:eastAsia="de-DE"/>
                        </w:rPr>
                        <w:t xml:space="preserve"> </w:t>
                      </w:r>
                      <w:r w:rsidRPr="00712327">
                        <w:rPr>
                          <w:rFonts w:cs="Tahoma"/>
                          <w:lang w:eastAsia="de-DE"/>
                        </w:rPr>
                        <w:t>Specialised (please specify: _______________)</w:t>
                      </w:r>
                    </w:p>
                    <w:p w14:paraId="1EA619F5" w14:textId="67FBE54A" w:rsidR="00F47439" w:rsidRPr="00712327" w:rsidRDefault="00F47439" w:rsidP="00F95CC5">
                      <w:pPr>
                        <w:pStyle w:val="EC-Para"/>
                        <w:tabs>
                          <w:tab w:val="left" w:pos="709"/>
                          <w:tab w:val="left" w:pos="993"/>
                          <w:tab w:val="left" w:pos="1560"/>
                          <w:tab w:val="left" w:pos="2268"/>
                          <w:tab w:val="left" w:pos="2552"/>
                          <w:tab w:val="left" w:pos="3686"/>
                          <w:tab w:val="left" w:pos="4678"/>
                          <w:tab w:val="left" w:pos="5954"/>
                          <w:tab w:val="left" w:pos="7230"/>
                        </w:tabs>
                        <w:spacing w:after="0"/>
                        <w:rPr>
                          <w:lang w:eastAsia="de-DE"/>
                        </w:rPr>
                      </w:pPr>
                      <w:r w:rsidRPr="00712327">
                        <w:rPr>
                          <w:b/>
                          <w:lang w:eastAsia="de-DE"/>
                        </w:rPr>
                        <w:t>Hospital is part of administrative hospital group (AHG):</w:t>
                      </w:r>
                      <w:r w:rsidRPr="00712327">
                        <w:rPr>
                          <w:lang w:val="en-US" w:eastAsia="de-DE"/>
                        </w:rPr>
                        <w:tab/>
                      </w:r>
                      <w:r w:rsidRPr="00712327">
                        <w:rPr>
                          <w:lang w:val="en-US" w:eastAsia="de-DE"/>
                        </w:rPr>
                        <w:sym w:font="Wingdings" w:char="F0A8"/>
                      </w:r>
                      <w:r w:rsidRPr="00712327">
                        <w:rPr>
                          <w:lang w:val="en-US" w:eastAsia="de-DE"/>
                        </w:rPr>
                        <w:t xml:space="preserve"> No</w:t>
                      </w:r>
                      <w:r w:rsidRPr="00712327">
                        <w:rPr>
                          <w:lang w:val="en-US" w:eastAsia="de-DE"/>
                        </w:rPr>
                        <w:tab/>
                      </w:r>
                      <w:r w:rsidRPr="00712327">
                        <w:rPr>
                          <w:lang w:val="en-US" w:eastAsia="de-DE"/>
                        </w:rPr>
                        <w:sym w:font="Wingdings" w:char="F0A8"/>
                      </w:r>
                      <w:r w:rsidRPr="00712327">
                        <w:rPr>
                          <w:lang w:val="en-US" w:eastAsia="de-DE"/>
                        </w:rPr>
                        <w:t xml:space="preserve"> Yes </w:t>
                      </w:r>
                      <w:r w:rsidRPr="00712327">
                        <w:rPr>
                          <w:i/>
                          <w:iCs/>
                          <w:lang w:val="en-US" w:eastAsia="de-DE"/>
                        </w:rPr>
                        <w:br/>
                      </w:r>
                      <w:r w:rsidRPr="00712327">
                        <w:rPr>
                          <w:i/>
                          <w:iCs/>
                          <w:lang w:val="en-US" w:eastAsia="de-DE"/>
                        </w:rPr>
                        <w:tab/>
                      </w:r>
                      <w:r w:rsidRPr="00712327">
                        <w:rPr>
                          <w:i/>
                          <w:iCs/>
                          <w:lang w:val="en-US" w:eastAsia="de-DE"/>
                        </w:rPr>
                        <w:tab/>
                      </w:r>
                      <w:r w:rsidRPr="00712327">
                        <w:rPr>
                          <w:i/>
                          <w:iCs/>
                          <w:lang w:val="en-US" w:eastAsia="de-DE"/>
                        </w:rPr>
                        <w:tab/>
                      </w:r>
                      <w:r w:rsidRPr="00712327">
                        <w:rPr>
                          <w:b/>
                          <w:i/>
                          <w:iCs/>
                          <w:lang w:val="en-US" w:eastAsia="de-DE"/>
                        </w:rPr>
                        <w:t>If yes:</w:t>
                      </w:r>
                      <w:r w:rsidRPr="00712327">
                        <w:rPr>
                          <w:i/>
                          <w:iCs/>
                          <w:lang w:val="en-US" w:eastAsia="de-DE"/>
                        </w:rPr>
                        <w:t xml:space="preserve"> </w:t>
                      </w:r>
                      <w:r w:rsidRPr="00712327">
                        <w:rPr>
                          <w:i/>
                          <w:iCs/>
                          <w:lang w:val="en-US" w:eastAsia="de-DE"/>
                        </w:rPr>
                        <w:tab/>
                      </w:r>
                      <w:r w:rsidRPr="00712327">
                        <w:rPr>
                          <w:b/>
                          <w:iCs/>
                          <w:lang w:val="en-US" w:eastAsia="de-DE"/>
                        </w:rPr>
                        <w:t>Data apply to:</w:t>
                      </w:r>
                      <w:r w:rsidRPr="00712327">
                        <w:rPr>
                          <w:iCs/>
                          <w:lang w:val="en-US" w:eastAsia="de-DE"/>
                        </w:rPr>
                        <w:tab/>
                      </w:r>
                      <w:r w:rsidRPr="00712327">
                        <w:rPr>
                          <w:lang w:val="en-US" w:eastAsia="de-DE"/>
                        </w:rPr>
                        <w:sym w:font="Wingdings" w:char="F0A8"/>
                      </w:r>
                      <w:r w:rsidRPr="00712327">
                        <w:rPr>
                          <w:lang w:eastAsia="de-DE"/>
                        </w:rPr>
                        <w:t xml:space="preserve"> Hospital site only</w:t>
                      </w:r>
                      <w:r w:rsidRPr="00712327">
                        <w:rPr>
                          <w:lang w:eastAsia="de-DE"/>
                        </w:rPr>
                        <w:tab/>
                      </w:r>
                      <w:r w:rsidRPr="00712327">
                        <w:rPr>
                          <w:lang w:val="en-US" w:eastAsia="de-DE"/>
                        </w:rPr>
                        <w:sym w:font="Wingdings" w:char="F0A8"/>
                      </w:r>
                      <w:r w:rsidRPr="00712327">
                        <w:rPr>
                          <w:lang w:eastAsia="de-DE"/>
                        </w:rPr>
                        <w:t xml:space="preserve"> All hospitals in AHG</w:t>
                      </w:r>
                    </w:p>
                    <w:p w14:paraId="46BAFA27" w14:textId="43EB9F60" w:rsidR="00F47439" w:rsidRPr="00712327" w:rsidRDefault="00F47439" w:rsidP="00F95CC5">
                      <w:pPr>
                        <w:pStyle w:val="EC-Para"/>
                        <w:tabs>
                          <w:tab w:val="left" w:pos="709"/>
                          <w:tab w:val="left" w:pos="993"/>
                          <w:tab w:val="left" w:pos="1560"/>
                          <w:tab w:val="left" w:pos="1701"/>
                          <w:tab w:val="left" w:pos="2268"/>
                          <w:tab w:val="left" w:pos="2552"/>
                          <w:tab w:val="left" w:pos="3686"/>
                          <w:tab w:val="left" w:pos="4678"/>
                          <w:tab w:val="left" w:pos="5954"/>
                          <w:tab w:val="left" w:pos="7230"/>
                        </w:tabs>
                        <w:rPr>
                          <w:rFonts w:cs="Tahoma"/>
                          <w:lang w:eastAsia="de-DE"/>
                        </w:rPr>
                      </w:pPr>
                      <w:r w:rsidRPr="00712327">
                        <w:rPr>
                          <w:lang w:eastAsia="de-DE"/>
                        </w:rPr>
                        <w:tab/>
                      </w:r>
                      <w:r w:rsidRPr="00712327">
                        <w:rPr>
                          <w:lang w:eastAsia="de-DE"/>
                        </w:rPr>
                        <w:tab/>
                      </w:r>
                      <w:r w:rsidRPr="00712327">
                        <w:rPr>
                          <w:lang w:eastAsia="de-DE"/>
                        </w:rPr>
                        <w:tab/>
                      </w:r>
                      <w:r w:rsidRPr="00712327">
                        <w:rPr>
                          <w:lang w:eastAsia="de-DE"/>
                        </w:rPr>
                        <w:tab/>
                      </w:r>
                      <w:r w:rsidRPr="00712327">
                        <w:rPr>
                          <w:lang w:eastAsia="de-DE"/>
                        </w:rPr>
                        <w:tab/>
                      </w:r>
                      <w:r w:rsidRPr="00712327">
                        <w:rPr>
                          <w:b/>
                          <w:lang w:eastAsia="de-DE"/>
                        </w:rPr>
                        <w:t>AHG type:</w:t>
                      </w:r>
                      <w:r w:rsidRPr="00712327">
                        <w:rPr>
                          <w:lang w:eastAsia="de-DE"/>
                        </w:rPr>
                        <w:tab/>
                      </w:r>
                      <w:r w:rsidRPr="00712327">
                        <w:rPr>
                          <w:lang w:val="en-US" w:eastAsia="de-DE"/>
                        </w:rPr>
                        <w:sym w:font="Wingdings" w:char="F0A8"/>
                      </w:r>
                      <w:r w:rsidRPr="00712327">
                        <w:rPr>
                          <w:b/>
                          <w:lang w:eastAsia="de-DE"/>
                        </w:rPr>
                        <w:t xml:space="preserve"> </w:t>
                      </w:r>
                      <w:r w:rsidRPr="00712327">
                        <w:rPr>
                          <w:rFonts w:cs="Tahoma"/>
                          <w:lang w:eastAsia="de-DE"/>
                        </w:rPr>
                        <w:t>Primary</w:t>
                      </w:r>
                      <w:r w:rsidRPr="00712327">
                        <w:rPr>
                          <w:rFonts w:cs="Tahoma"/>
                          <w:lang w:eastAsia="de-DE"/>
                        </w:rPr>
                        <w:tab/>
                      </w:r>
                      <w:r w:rsidRPr="00712327">
                        <w:rPr>
                          <w:b/>
                          <w:lang w:eastAsia="de-DE"/>
                        </w:rPr>
                        <w:sym w:font="Wingdings 2" w:char="F0A3"/>
                      </w:r>
                      <w:r w:rsidRPr="00712327">
                        <w:rPr>
                          <w:b/>
                          <w:lang w:eastAsia="de-DE"/>
                        </w:rPr>
                        <w:t xml:space="preserve"> </w:t>
                      </w:r>
                      <w:r w:rsidRPr="00712327">
                        <w:rPr>
                          <w:rFonts w:cs="Tahoma"/>
                          <w:lang w:eastAsia="de-DE"/>
                        </w:rPr>
                        <w:t>Secondary</w:t>
                      </w:r>
                      <w:r w:rsidRPr="00712327">
                        <w:rPr>
                          <w:rFonts w:cs="Tahoma"/>
                          <w:lang w:eastAsia="de-DE"/>
                        </w:rPr>
                        <w:tab/>
                      </w:r>
                      <w:r w:rsidRPr="00712327">
                        <w:rPr>
                          <w:lang w:val="en-US" w:eastAsia="de-DE"/>
                        </w:rPr>
                        <w:sym w:font="Wingdings" w:char="F0A8"/>
                      </w:r>
                      <w:r w:rsidRPr="00712327">
                        <w:rPr>
                          <w:b/>
                          <w:lang w:eastAsia="de-DE"/>
                        </w:rPr>
                        <w:t xml:space="preserve"> </w:t>
                      </w:r>
                      <w:r w:rsidRPr="00712327">
                        <w:rPr>
                          <w:rFonts w:cs="Tahoma"/>
                          <w:lang w:eastAsia="de-DE"/>
                        </w:rPr>
                        <w:t>Tertiary</w:t>
                      </w:r>
                      <w:r w:rsidRPr="00712327">
                        <w:rPr>
                          <w:rFonts w:cs="Tahoma"/>
                          <w:lang w:eastAsia="de-DE"/>
                        </w:rPr>
                        <w:tab/>
                      </w:r>
                      <w:r w:rsidRPr="00712327">
                        <w:rPr>
                          <w:lang w:val="en-US" w:eastAsia="de-DE"/>
                        </w:rPr>
                        <w:sym w:font="Wingdings" w:char="F0A8"/>
                      </w:r>
                      <w:r w:rsidRPr="00712327">
                        <w:rPr>
                          <w:b/>
                          <w:lang w:eastAsia="de-DE"/>
                        </w:rPr>
                        <w:t xml:space="preserve"> </w:t>
                      </w:r>
                      <w:r w:rsidRPr="00712327">
                        <w:rPr>
                          <w:rFonts w:cs="Tahoma"/>
                          <w:lang w:eastAsia="de-DE"/>
                        </w:rPr>
                        <w:t>Specialised</w:t>
                      </w:r>
                    </w:p>
                    <w:p w14:paraId="79B6C46F" w14:textId="270D309A" w:rsidR="00F47439" w:rsidRPr="00712327" w:rsidRDefault="00F47439" w:rsidP="00F95CC5">
                      <w:pPr>
                        <w:pStyle w:val="EC-Para"/>
                        <w:tabs>
                          <w:tab w:val="left" w:pos="709"/>
                          <w:tab w:val="left" w:pos="993"/>
                          <w:tab w:val="left" w:pos="1560"/>
                          <w:tab w:val="left" w:pos="1701"/>
                          <w:tab w:val="left" w:pos="2268"/>
                          <w:tab w:val="left" w:pos="2552"/>
                          <w:tab w:val="left" w:pos="3686"/>
                          <w:tab w:val="left" w:pos="4678"/>
                          <w:tab w:val="left" w:pos="5954"/>
                          <w:tab w:val="left" w:pos="7230"/>
                        </w:tabs>
                        <w:rPr>
                          <w:lang w:eastAsia="de-DE"/>
                        </w:rPr>
                      </w:pPr>
                      <w:r w:rsidRPr="00712327">
                        <w:rPr>
                          <w:b/>
                          <w:lang w:eastAsia="de-DE"/>
                        </w:rPr>
                        <w:t>Surveillance period:</w:t>
                      </w:r>
                      <w:r w:rsidRPr="00712327">
                        <w:rPr>
                          <w:lang w:eastAsia="de-DE"/>
                        </w:rPr>
                        <w:t xml:space="preserve"> </w:t>
                      </w:r>
                      <w:r w:rsidRPr="00712327">
                        <w:rPr>
                          <w:b/>
                          <w:lang w:eastAsia="de-DE"/>
                        </w:rPr>
                        <w:t>From</w:t>
                      </w:r>
                      <w:r w:rsidRPr="00712327">
                        <w:rPr>
                          <w:lang w:eastAsia="de-DE"/>
                        </w:rPr>
                        <w:t xml:space="preserve"> ___ / ___ / 20___ (dd/mm/</w:t>
                      </w:r>
                      <w:proofErr w:type="spellStart"/>
                      <w:r w:rsidRPr="00712327">
                        <w:rPr>
                          <w:lang w:eastAsia="de-DE"/>
                        </w:rPr>
                        <w:t>yyyy</w:t>
                      </w:r>
                      <w:proofErr w:type="spellEnd"/>
                      <w:r w:rsidRPr="00712327">
                        <w:rPr>
                          <w:lang w:eastAsia="de-DE"/>
                        </w:rPr>
                        <w:t xml:space="preserve">) </w:t>
                      </w:r>
                      <w:r w:rsidRPr="00712327">
                        <w:rPr>
                          <w:b/>
                          <w:lang w:eastAsia="de-DE"/>
                        </w:rPr>
                        <w:t>to</w:t>
                      </w:r>
                      <w:r w:rsidRPr="00712327">
                        <w:rPr>
                          <w:lang w:eastAsia="de-DE"/>
                        </w:rPr>
                        <w:t xml:space="preserve"> ___ / ___ / 20___ (dd/mm/</w:t>
                      </w:r>
                      <w:proofErr w:type="spellStart"/>
                      <w:r w:rsidRPr="00712327">
                        <w:rPr>
                          <w:lang w:eastAsia="de-DE"/>
                        </w:rPr>
                        <w:t>yyyy</w:t>
                      </w:r>
                      <w:proofErr w:type="spellEnd"/>
                      <w:r w:rsidRPr="00712327">
                        <w:rPr>
                          <w:lang w:eastAsia="de-DE"/>
                        </w:rPr>
                        <w:t>)</w:t>
                      </w:r>
                    </w:p>
                    <w:p w14:paraId="5BAEA9C5" w14:textId="78158184" w:rsidR="00F47439" w:rsidRPr="00712327" w:rsidRDefault="00F47439" w:rsidP="00671915">
                      <w:pPr>
                        <w:pStyle w:val="EC-Para"/>
                        <w:spacing w:before="240" w:line="240" w:lineRule="auto"/>
                        <w:rPr>
                          <w:b/>
                          <w:lang w:eastAsia="de-DE"/>
                        </w:rPr>
                      </w:pPr>
                      <w:r w:rsidRPr="00712327">
                        <w:rPr>
                          <w:b/>
                          <w:lang w:eastAsia="de-DE"/>
                        </w:rPr>
                        <w:t>For the above surveillance period, for this hospital, please specify:</w:t>
                      </w:r>
                    </w:p>
                    <w:tbl>
                      <w:tblPr>
                        <w:tblStyle w:val="ECTable"/>
                        <w:tblW w:w="0" w:type="auto"/>
                        <w:tblCellMar>
                          <w:top w:w="57" w:type="dxa"/>
                          <w:bottom w:w="57" w:type="dxa"/>
                        </w:tblCellMar>
                        <w:tblLook w:val="01E0" w:firstRow="1" w:lastRow="1" w:firstColumn="1" w:lastColumn="1" w:noHBand="0" w:noVBand="0"/>
                      </w:tblPr>
                      <w:tblGrid>
                        <w:gridCol w:w="6228"/>
                        <w:gridCol w:w="2160"/>
                      </w:tblGrid>
                      <w:tr w:rsidR="00F47439" w:rsidRPr="00F47439" w14:paraId="308C895C" w14:textId="77777777" w:rsidTr="00F47439">
                        <w:trPr>
                          <w:cnfStyle w:val="100000000000" w:firstRow="1" w:lastRow="0" w:firstColumn="0" w:lastColumn="0" w:oddVBand="0" w:evenVBand="0" w:oddHBand="0" w:evenHBand="0" w:firstRowFirstColumn="0" w:firstRowLastColumn="0" w:lastRowFirstColumn="0" w:lastRowLastColumn="0"/>
                          <w:trHeight w:val="20"/>
                        </w:trPr>
                        <w:tc>
                          <w:tcPr>
                            <w:tcW w:w="6228" w:type="dxa"/>
                          </w:tcPr>
                          <w:p w14:paraId="56B3C694" w14:textId="03660C2C" w:rsidR="00F47439" w:rsidRPr="00F47439" w:rsidRDefault="00F47439" w:rsidP="00B810EA">
                            <w:pPr>
                              <w:adjustRightInd w:val="0"/>
                              <w:rPr>
                                <w:rFonts w:cs="Tahoma"/>
                                <w:color w:val="FFFFFF" w:themeColor="background1"/>
                                <w:sz w:val="16"/>
                                <w:szCs w:val="16"/>
                                <w:lang w:eastAsia="de-DE"/>
                              </w:rPr>
                            </w:pPr>
                            <w:r w:rsidRPr="00F47439">
                              <w:rPr>
                                <w:rFonts w:cs="Tahoma"/>
                                <w:color w:val="FFFFFF" w:themeColor="background1"/>
                                <w:sz w:val="16"/>
                                <w:szCs w:val="16"/>
                                <w:lang w:eastAsia="de-DE"/>
                              </w:rPr>
                              <w:t>Attribute</w:t>
                            </w:r>
                          </w:p>
                        </w:tc>
                        <w:tc>
                          <w:tcPr>
                            <w:tcW w:w="2160" w:type="dxa"/>
                          </w:tcPr>
                          <w:p w14:paraId="49D5F7B4" w14:textId="77777777" w:rsidR="00F47439" w:rsidRPr="00F47439" w:rsidRDefault="00F47439" w:rsidP="00B810EA">
                            <w:pPr>
                              <w:adjustRightInd w:val="0"/>
                              <w:rPr>
                                <w:rFonts w:cs="Tahoma"/>
                                <w:color w:val="FFFFFF" w:themeColor="background1"/>
                                <w:sz w:val="16"/>
                                <w:szCs w:val="16"/>
                                <w:lang w:eastAsia="de-DE"/>
                              </w:rPr>
                            </w:pPr>
                            <w:r w:rsidRPr="00F47439">
                              <w:rPr>
                                <w:rFonts w:cs="Tahoma"/>
                                <w:color w:val="FFFFFF" w:themeColor="background1"/>
                                <w:sz w:val="16"/>
                                <w:szCs w:val="16"/>
                                <w:lang w:eastAsia="de-DE"/>
                              </w:rPr>
                              <w:t>Number</w:t>
                            </w:r>
                          </w:p>
                        </w:tc>
                      </w:tr>
                      <w:tr w:rsidR="00F47439" w:rsidRPr="00F47439" w14:paraId="404ABD93" w14:textId="77777777" w:rsidTr="00F47439">
                        <w:trPr>
                          <w:trHeight w:val="20"/>
                        </w:trPr>
                        <w:tc>
                          <w:tcPr>
                            <w:tcW w:w="6228" w:type="dxa"/>
                          </w:tcPr>
                          <w:p w14:paraId="1A7E6784" w14:textId="56976218" w:rsidR="00F47439" w:rsidRPr="00F47439" w:rsidRDefault="00F47439" w:rsidP="00B810EA">
                            <w:pPr>
                              <w:adjustRightInd w:val="0"/>
                              <w:ind w:left="284" w:hanging="284"/>
                              <w:rPr>
                                <w:rFonts w:cs="Tahoma"/>
                                <w:sz w:val="16"/>
                                <w:szCs w:val="16"/>
                                <w:lang w:eastAsia="de-DE"/>
                              </w:rPr>
                            </w:pPr>
                            <w:r w:rsidRPr="00F47439">
                              <w:rPr>
                                <w:rFonts w:cs="Tahoma"/>
                                <w:sz w:val="16"/>
                                <w:szCs w:val="16"/>
                                <w:lang w:eastAsia="de-DE"/>
                              </w:rPr>
                              <w:t>No. of beds</w:t>
                            </w:r>
                          </w:p>
                        </w:tc>
                        <w:tc>
                          <w:tcPr>
                            <w:tcW w:w="2160" w:type="dxa"/>
                          </w:tcPr>
                          <w:p w14:paraId="7E55E54D" w14:textId="77777777" w:rsidR="00F47439" w:rsidRPr="00F47439" w:rsidRDefault="00F47439" w:rsidP="00B810EA">
                            <w:pPr>
                              <w:adjustRightInd w:val="0"/>
                              <w:rPr>
                                <w:rFonts w:cs="Tahoma"/>
                                <w:sz w:val="16"/>
                                <w:szCs w:val="16"/>
                                <w:lang w:eastAsia="de-DE"/>
                              </w:rPr>
                            </w:pPr>
                          </w:p>
                        </w:tc>
                      </w:tr>
                      <w:tr w:rsidR="00F47439" w:rsidRPr="00F47439" w14:paraId="33C57BDC" w14:textId="77777777" w:rsidTr="00F47439">
                        <w:trPr>
                          <w:trHeight w:val="20"/>
                        </w:trPr>
                        <w:tc>
                          <w:tcPr>
                            <w:tcW w:w="6228" w:type="dxa"/>
                          </w:tcPr>
                          <w:p w14:paraId="0E577AF6" w14:textId="7A8E65AD" w:rsidR="00F47439" w:rsidRPr="00F47439" w:rsidRDefault="00F47439" w:rsidP="00E85EB0">
                            <w:pPr>
                              <w:adjustRightInd w:val="0"/>
                              <w:ind w:left="284" w:hanging="284"/>
                              <w:rPr>
                                <w:rFonts w:cs="Tahoma"/>
                                <w:sz w:val="16"/>
                                <w:szCs w:val="16"/>
                                <w:lang w:eastAsia="de-DE"/>
                              </w:rPr>
                            </w:pPr>
                            <w:r w:rsidRPr="00F47439">
                              <w:rPr>
                                <w:rFonts w:cs="Tahoma"/>
                                <w:sz w:val="16"/>
                                <w:szCs w:val="16"/>
                                <w:lang w:eastAsia="de-DE"/>
                              </w:rPr>
                              <w:t>No. of discharges (or admissions)</w:t>
                            </w:r>
                          </w:p>
                        </w:tc>
                        <w:tc>
                          <w:tcPr>
                            <w:tcW w:w="2160" w:type="dxa"/>
                          </w:tcPr>
                          <w:p w14:paraId="4D14D894" w14:textId="77777777" w:rsidR="00F47439" w:rsidRPr="00F47439" w:rsidRDefault="00F47439" w:rsidP="00B810EA">
                            <w:pPr>
                              <w:adjustRightInd w:val="0"/>
                              <w:rPr>
                                <w:rFonts w:cs="Tahoma"/>
                                <w:sz w:val="16"/>
                                <w:szCs w:val="16"/>
                                <w:lang w:eastAsia="de-DE"/>
                              </w:rPr>
                            </w:pPr>
                          </w:p>
                        </w:tc>
                      </w:tr>
                      <w:tr w:rsidR="00F47439" w:rsidRPr="00F47439" w14:paraId="7093277D" w14:textId="77777777" w:rsidTr="00F47439">
                        <w:trPr>
                          <w:trHeight w:val="20"/>
                        </w:trPr>
                        <w:tc>
                          <w:tcPr>
                            <w:tcW w:w="6228" w:type="dxa"/>
                          </w:tcPr>
                          <w:p w14:paraId="3A2D7573" w14:textId="3F1DFD0B" w:rsidR="00F47439" w:rsidRPr="00F47439" w:rsidRDefault="00F47439" w:rsidP="00B810EA">
                            <w:pPr>
                              <w:adjustRightInd w:val="0"/>
                              <w:ind w:left="284" w:hanging="284"/>
                              <w:rPr>
                                <w:rFonts w:cs="Tahoma"/>
                                <w:sz w:val="16"/>
                                <w:szCs w:val="16"/>
                                <w:lang w:eastAsia="de-DE"/>
                              </w:rPr>
                            </w:pPr>
                            <w:r w:rsidRPr="00F47439">
                              <w:rPr>
                                <w:rFonts w:cs="Tahoma"/>
                                <w:sz w:val="16"/>
                                <w:szCs w:val="16"/>
                                <w:lang w:eastAsia="de-DE"/>
                              </w:rPr>
                              <w:t>No. of patient-days</w:t>
                            </w:r>
                          </w:p>
                        </w:tc>
                        <w:tc>
                          <w:tcPr>
                            <w:tcW w:w="2160" w:type="dxa"/>
                          </w:tcPr>
                          <w:p w14:paraId="7CFF7E09" w14:textId="77777777" w:rsidR="00F47439" w:rsidRPr="00F47439" w:rsidRDefault="00F47439" w:rsidP="00B810EA">
                            <w:pPr>
                              <w:adjustRightInd w:val="0"/>
                              <w:rPr>
                                <w:rFonts w:cs="Tahoma"/>
                                <w:sz w:val="16"/>
                                <w:szCs w:val="16"/>
                                <w:lang w:eastAsia="de-DE"/>
                              </w:rPr>
                            </w:pPr>
                          </w:p>
                        </w:tc>
                      </w:tr>
                      <w:tr w:rsidR="00F47439" w:rsidRPr="00F47439" w14:paraId="53D39A4F" w14:textId="77777777" w:rsidTr="00F47439">
                        <w:trPr>
                          <w:trHeight w:val="20"/>
                        </w:trPr>
                        <w:tc>
                          <w:tcPr>
                            <w:tcW w:w="6228" w:type="dxa"/>
                          </w:tcPr>
                          <w:p w14:paraId="585EC8F1" w14:textId="7C816F5A" w:rsidR="00F47439" w:rsidRPr="00F47439" w:rsidRDefault="00F47439" w:rsidP="00B810EA">
                            <w:pPr>
                              <w:adjustRightInd w:val="0"/>
                              <w:ind w:left="284" w:hanging="284"/>
                              <w:rPr>
                                <w:rFonts w:cs="Tahoma"/>
                                <w:sz w:val="16"/>
                                <w:szCs w:val="16"/>
                                <w:lang w:eastAsia="de-DE"/>
                              </w:rPr>
                            </w:pPr>
                            <w:r w:rsidRPr="00F47439">
                              <w:rPr>
                                <w:rFonts w:cs="Tahoma"/>
                                <w:sz w:val="16"/>
                                <w:szCs w:val="16"/>
                                <w:lang w:eastAsia="de-DE"/>
                              </w:rPr>
                              <w:t>No. of HA</w:t>
                            </w:r>
                            <w:r w:rsidRPr="00F47439">
                              <w:rPr>
                                <w:rFonts w:cs="Tahoma"/>
                                <w:sz w:val="16"/>
                                <w:szCs w:val="16"/>
                                <w:vertAlign w:val="superscript"/>
                                <w:lang w:eastAsia="de-DE"/>
                              </w:rPr>
                              <w:t>1,3</w:t>
                            </w:r>
                            <w:r w:rsidRPr="00F47439">
                              <w:rPr>
                                <w:rFonts w:cs="Tahoma"/>
                                <w:sz w:val="16"/>
                                <w:szCs w:val="16"/>
                                <w:lang w:eastAsia="de-DE"/>
                              </w:rPr>
                              <w:t xml:space="preserve"> CDI cases </w:t>
                            </w:r>
                          </w:p>
                        </w:tc>
                        <w:tc>
                          <w:tcPr>
                            <w:tcW w:w="2160" w:type="dxa"/>
                          </w:tcPr>
                          <w:p w14:paraId="474F99FF" w14:textId="77777777" w:rsidR="00F47439" w:rsidRPr="00F47439" w:rsidRDefault="00F47439" w:rsidP="00B810EA">
                            <w:pPr>
                              <w:adjustRightInd w:val="0"/>
                              <w:rPr>
                                <w:rFonts w:cs="Tahoma"/>
                                <w:sz w:val="16"/>
                                <w:szCs w:val="16"/>
                                <w:lang w:eastAsia="de-DE"/>
                              </w:rPr>
                            </w:pPr>
                          </w:p>
                        </w:tc>
                      </w:tr>
                      <w:tr w:rsidR="00F47439" w:rsidRPr="00F47439" w14:paraId="02BA18C6" w14:textId="77777777" w:rsidTr="00F47439">
                        <w:trPr>
                          <w:trHeight w:val="20"/>
                        </w:trPr>
                        <w:tc>
                          <w:tcPr>
                            <w:tcW w:w="6228" w:type="dxa"/>
                          </w:tcPr>
                          <w:p w14:paraId="77D3BE42" w14:textId="0C99C02B" w:rsidR="00F47439" w:rsidRPr="00F47439" w:rsidRDefault="00F47439" w:rsidP="00B810EA">
                            <w:pPr>
                              <w:adjustRightInd w:val="0"/>
                              <w:ind w:left="284" w:hanging="284"/>
                              <w:rPr>
                                <w:rFonts w:cs="Tahoma"/>
                                <w:sz w:val="16"/>
                                <w:szCs w:val="16"/>
                                <w:lang w:eastAsia="de-DE"/>
                              </w:rPr>
                            </w:pPr>
                            <w:r w:rsidRPr="00F47439">
                              <w:rPr>
                                <w:rFonts w:cs="Tahoma"/>
                                <w:sz w:val="16"/>
                                <w:szCs w:val="16"/>
                                <w:lang w:eastAsia="de-DE"/>
                              </w:rPr>
                              <w:t>No. of CA</w:t>
                            </w:r>
                            <w:r w:rsidRPr="00F47439">
                              <w:rPr>
                                <w:rFonts w:cs="Tahoma"/>
                                <w:sz w:val="16"/>
                                <w:szCs w:val="16"/>
                                <w:vertAlign w:val="superscript"/>
                                <w:lang w:eastAsia="de-DE"/>
                              </w:rPr>
                              <w:t>2,3</w:t>
                            </w:r>
                            <w:r w:rsidRPr="00F47439">
                              <w:rPr>
                                <w:rFonts w:cs="Tahoma"/>
                                <w:sz w:val="16"/>
                                <w:szCs w:val="16"/>
                                <w:lang w:eastAsia="de-DE"/>
                              </w:rPr>
                              <w:t xml:space="preserve"> CDI cases or CDI cases of unknown origin</w:t>
                            </w:r>
                          </w:p>
                        </w:tc>
                        <w:tc>
                          <w:tcPr>
                            <w:tcW w:w="2160" w:type="dxa"/>
                          </w:tcPr>
                          <w:p w14:paraId="1136E9F5" w14:textId="77777777" w:rsidR="00F47439" w:rsidRPr="00F47439" w:rsidRDefault="00F47439" w:rsidP="00B810EA">
                            <w:pPr>
                              <w:adjustRightInd w:val="0"/>
                              <w:rPr>
                                <w:rFonts w:cs="Tahoma"/>
                                <w:sz w:val="16"/>
                                <w:szCs w:val="16"/>
                                <w:lang w:eastAsia="de-DE"/>
                              </w:rPr>
                            </w:pPr>
                          </w:p>
                        </w:tc>
                      </w:tr>
                      <w:tr w:rsidR="00F47439" w:rsidRPr="00F47439" w14:paraId="5F3F9126" w14:textId="77777777" w:rsidTr="00F47439">
                        <w:trPr>
                          <w:trHeight w:val="20"/>
                        </w:trPr>
                        <w:tc>
                          <w:tcPr>
                            <w:tcW w:w="6228" w:type="dxa"/>
                          </w:tcPr>
                          <w:p w14:paraId="38552352" w14:textId="016DD777" w:rsidR="00F47439" w:rsidRPr="00F47439" w:rsidRDefault="00F47439" w:rsidP="00B810EA">
                            <w:pPr>
                              <w:adjustRightInd w:val="0"/>
                              <w:ind w:left="284" w:hanging="284"/>
                              <w:rPr>
                                <w:rFonts w:cs="Tahoma"/>
                                <w:sz w:val="16"/>
                                <w:szCs w:val="16"/>
                                <w:lang w:eastAsia="de-DE"/>
                              </w:rPr>
                            </w:pPr>
                            <w:r w:rsidRPr="00F47439">
                              <w:rPr>
                                <w:rFonts w:cs="Tahoma"/>
                                <w:sz w:val="16"/>
                                <w:szCs w:val="16"/>
                                <w:lang w:eastAsia="de-DE"/>
                              </w:rPr>
                              <w:t>No. of recurrent CDI cases</w:t>
                            </w:r>
                          </w:p>
                        </w:tc>
                        <w:tc>
                          <w:tcPr>
                            <w:tcW w:w="2160" w:type="dxa"/>
                          </w:tcPr>
                          <w:p w14:paraId="3538CDE5" w14:textId="77777777" w:rsidR="00F47439" w:rsidRPr="00F47439" w:rsidRDefault="00F47439" w:rsidP="00B810EA">
                            <w:pPr>
                              <w:adjustRightInd w:val="0"/>
                              <w:rPr>
                                <w:rFonts w:cs="Tahoma"/>
                                <w:sz w:val="16"/>
                                <w:szCs w:val="16"/>
                                <w:lang w:eastAsia="de-DE"/>
                              </w:rPr>
                            </w:pPr>
                          </w:p>
                        </w:tc>
                      </w:tr>
                      <w:tr w:rsidR="00F47439" w:rsidRPr="00F47439" w14:paraId="35873A14" w14:textId="77777777" w:rsidTr="00F47439">
                        <w:trPr>
                          <w:trHeight w:val="20"/>
                        </w:trPr>
                        <w:tc>
                          <w:tcPr>
                            <w:tcW w:w="6228" w:type="dxa"/>
                          </w:tcPr>
                          <w:p w14:paraId="132F8CBE" w14:textId="4F07A543" w:rsidR="00F47439" w:rsidRPr="00F47439" w:rsidRDefault="00F47439" w:rsidP="00B810EA">
                            <w:pPr>
                              <w:adjustRightInd w:val="0"/>
                              <w:ind w:left="284" w:hanging="284"/>
                              <w:rPr>
                                <w:rFonts w:cs="Tahoma"/>
                                <w:sz w:val="16"/>
                                <w:szCs w:val="16"/>
                                <w:lang w:eastAsia="de-DE"/>
                              </w:rPr>
                            </w:pPr>
                            <w:r w:rsidRPr="00F47439">
                              <w:rPr>
                                <w:rFonts w:cs="Tahoma"/>
                                <w:sz w:val="16"/>
                                <w:szCs w:val="16"/>
                                <w:lang w:eastAsia="de-DE"/>
                              </w:rPr>
                              <w:t>Total No of CDI cases</w:t>
                            </w:r>
                          </w:p>
                        </w:tc>
                        <w:tc>
                          <w:tcPr>
                            <w:tcW w:w="2160" w:type="dxa"/>
                          </w:tcPr>
                          <w:p w14:paraId="223710AB" w14:textId="77777777" w:rsidR="00F47439" w:rsidRPr="00F47439" w:rsidRDefault="00F47439" w:rsidP="00B810EA">
                            <w:pPr>
                              <w:adjustRightInd w:val="0"/>
                              <w:rPr>
                                <w:rFonts w:cs="Tahoma"/>
                                <w:sz w:val="16"/>
                                <w:szCs w:val="16"/>
                                <w:lang w:eastAsia="de-DE"/>
                              </w:rPr>
                            </w:pPr>
                          </w:p>
                        </w:tc>
                      </w:tr>
                      <w:tr w:rsidR="00F47439" w:rsidRPr="00F47439" w14:paraId="3E0ABCA9" w14:textId="77777777" w:rsidTr="00F47439">
                        <w:trPr>
                          <w:trHeight w:val="20"/>
                        </w:trPr>
                        <w:tc>
                          <w:tcPr>
                            <w:tcW w:w="6228" w:type="dxa"/>
                          </w:tcPr>
                          <w:p w14:paraId="24B0392C" w14:textId="6DEF994A" w:rsidR="00F47439" w:rsidRPr="00F47439" w:rsidRDefault="00F47439" w:rsidP="00B810EA">
                            <w:pPr>
                              <w:adjustRightInd w:val="0"/>
                              <w:ind w:left="284" w:hanging="284"/>
                              <w:rPr>
                                <w:rFonts w:cs="Tahoma"/>
                                <w:sz w:val="16"/>
                                <w:szCs w:val="16"/>
                                <w:lang w:eastAsia="de-DE"/>
                              </w:rPr>
                            </w:pPr>
                            <w:r w:rsidRPr="00F47439">
                              <w:rPr>
                                <w:rFonts w:cs="Tahoma"/>
                                <w:sz w:val="16"/>
                                <w:szCs w:val="16"/>
                                <w:lang w:eastAsia="de-DE"/>
                              </w:rPr>
                              <w:t>No. of stool specimens tested for CDI</w:t>
                            </w:r>
                          </w:p>
                        </w:tc>
                        <w:tc>
                          <w:tcPr>
                            <w:tcW w:w="2160" w:type="dxa"/>
                          </w:tcPr>
                          <w:p w14:paraId="178E02B6" w14:textId="77777777" w:rsidR="00F47439" w:rsidRPr="00F47439" w:rsidRDefault="00F47439" w:rsidP="00B810EA">
                            <w:pPr>
                              <w:adjustRightInd w:val="0"/>
                              <w:rPr>
                                <w:rFonts w:cs="Tahoma"/>
                                <w:sz w:val="16"/>
                                <w:szCs w:val="16"/>
                                <w:lang w:eastAsia="de-DE"/>
                              </w:rPr>
                            </w:pPr>
                          </w:p>
                        </w:tc>
                      </w:tr>
                      <w:tr w:rsidR="00F47439" w:rsidRPr="00F47439" w14:paraId="1E0B661B" w14:textId="77777777" w:rsidTr="00F47439">
                        <w:trPr>
                          <w:trHeight w:val="20"/>
                        </w:trPr>
                        <w:tc>
                          <w:tcPr>
                            <w:tcW w:w="6228" w:type="dxa"/>
                          </w:tcPr>
                          <w:p w14:paraId="3CF4703E" w14:textId="1BD89A68" w:rsidR="00F47439" w:rsidRPr="00F47439" w:rsidRDefault="00F47439" w:rsidP="00B810EA">
                            <w:pPr>
                              <w:adjustRightInd w:val="0"/>
                              <w:ind w:left="284" w:hanging="284"/>
                              <w:rPr>
                                <w:rFonts w:cs="Tahoma"/>
                                <w:sz w:val="16"/>
                                <w:szCs w:val="16"/>
                                <w:lang w:eastAsia="de-DE"/>
                              </w:rPr>
                            </w:pPr>
                            <w:r w:rsidRPr="00F47439">
                              <w:rPr>
                                <w:rFonts w:cs="Tahoma"/>
                                <w:sz w:val="16"/>
                                <w:szCs w:val="16"/>
                                <w:lang w:eastAsia="de-DE"/>
                              </w:rPr>
                              <w:t>No. of stool specimens that tested positive for CDI</w:t>
                            </w:r>
                          </w:p>
                        </w:tc>
                        <w:tc>
                          <w:tcPr>
                            <w:tcW w:w="2160" w:type="dxa"/>
                          </w:tcPr>
                          <w:p w14:paraId="0882D3FE" w14:textId="77777777" w:rsidR="00F47439" w:rsidRPr="00F47439" w:rsidRDefault="00F47439" w:rsidP="00B810EA">
                            <w:pPr>
                              <w:adjustRightInd w:val="0"/>
                              <w:rPr>
                                <w:rFonts w:cs="Tahoma"/>
                                <w:sz w:val="16"/>
                                <w:szCs w:val="16"/>
                                <w:lang w:eastAsia="de-DE"/>
                              </w:rPr>
                            </w:pPr>
                          </w:p>
                        </w:tc>
                      </w:tr>
                    </w:tbl>
                    <w:p w14:paraId="3658E171" w14:textId="77777777" w:rsidR="00F47439" w:rsidRPr="00712327" w:rsidRDefault="00F47439" w:rsidP="00B810EA">
                      <w:pPr>
                        <w:pStyle w:val="EC-Caption-Source"/>
                        <w:rPr>
                          <w:lang w:eastAsia="de-DE"/>
                        </w:rPr>
                      </w:pPr>
                      <w:r w:rsidRPr="00712327">
                        <w:rPr>
                          <w:vertAlign w:val="superscript"/>
                          <w:lang w:eastAsia="de-DE"/>
                        </w:rPr>
                        <w:t>1</w:t>
                      </w:r>
                      <w:r w:rsidRPr="00712327">
                        <w:rPr>
                          <w:lang w:eastAsia="de-DE"/>
                        </w:rPr>
                        <w:t xml:space="preserve">HA: healthcare-associated; </w:t>
                      </w:r>
                      <w:r w:rsidRPr="00712327">
                        <w:rPr>
                          <w:vertAlign w:val="superscript"/>
                          <w:lang w:eastAsia="de-DE"/>
                        </w:rPr>
                        <w:t>2</w:t>
                      </w:r>
                      <w:r w:rsidRPr="00712327">
                        <w:rPr>
                          <w:lang w:eastAsia="de-DE"/>
                        </w:rPr>
                        <w:t xml:space="preserve">CA: community-associated, </w:t>
                      </w:r>
                      <w:r w:rsidRPr="00712327">
                        <w:rPr>
                          <w:vertAlign w:val="superscript"/>
                          <w:lang w:eastAsia="de-DE"/>
                        </w:rPr>
                        <w:t>3</w:t>
                      </w:r>
                      <w:r w:rsidRPr="00712327">
                        <w:rPr>
                          <w:lang w:eastAsia="de-DE"/>
                        </w:rPr>
                        <w:t>recurrent cases excluded</w:t>
                      </w:r>
                    </w:p>
                    <w:p w14:paraId="6FC35765" w14:textId="0FB3973A" w:rsidR="00F47439" w:rsidRPr="00712327" w:rsidRDefault="00F47439" w:rsidP="00F95CC5">
                      <w:pPr>
                        <w:pStyle w:val="EC-Para"/>
                        <w:ind w:left="2410" w:hanging="2410"/>
                        <w:rPr>
                          <w:rFonts w:cs="Tahoma"/>
                          <w:bCs/>
                        </w:rPr>
                      </w:pPr>
                      <w:r w:rsidRPr="00712327">
                        <w:rPr>
                          <w:b/>
                          <w:lang w:eastAsia="de-DE"/>
                        </w:rPr>
                        <w:t>Exclusion of wards/units:</w:t>
                      </w:r>
                      <w:r w:rsidRPr="00712327">
                        <w:rPr>
                          <w:b/>
                          <w:lang w:eastAsia="de-DE"/>
                        </w:rPr>
                        <w:tab/>
                      </w:r>
                      <w:r w:rsidRPr="00712327">
                        <w:rPr>
                          <w:lang w:val="en-US" w:eastAsia="de-DE"/>
                        </w:rPr>
                        <w:sym w:font="Wingdings" w:char="F0A8"/>
                      </w:r>
                      <w:r w:rsidRPr="00712327">
                        <w:rPr>
                          <w:lang w:val="en-US" w:eastAsia="de-DE"/>
                        </w:rPr>
                        <w:t xml:space="preserve"> </w:t>
                      </w:r>
                      <w:r w:rsidRPr="00712327">
                        <w:rPr>
                          <w:rFonts w:cs="Tahoma"/>
                          <w:bCs/>
                        </w:rPr>
                        <w:t xml:space="preserve">No (recommended)   </w:t>
                      </w:r>
                      <w:r w:rsidRPr="00712327">
                        <w:rPr>
                          <w:rFonts w:cs="Tahoma"/>
                          <w:bCs/>
                        </w:rPr>
                        <w:tab/>
                      </w:r>
                      <w:r w:rsidRPr="00712327">
                        <w:rPr>
                          <w:lang w:val="en-US" w:eastAsia="de-DE"/>
                        </w:rPr>
                        <w:sym w:font="Wingdings" w:char="F0A8"/>
                      </w:r>
                      <w:r w:rsidRPr="00712327">
                        <w:rPr>
                          <w:lang w:val="en-US" w:eastAsia="de-DE"/>
                        </w:rPr>
                        <w:t xml:space="preserve"> </w:t>
                      </w:r>
                      <w:r w:rsidRPr="00712327">
                        <w:rPr>
                          <w:rFonts w:cs="Tahoma"/>
                          <w:bCs/>
                        </w:rPr>
                        <w:t>Yes (</w:t>
                      </w:r>
                      <w:r w:rsidRPr="00712327">
                        <w:rPr>
                          <w:rFonts w:cs="Tahoma"/>
                          <w:bCs/>
                          <w:u w:val="single"/>
                        </w:rPr>
                        <w:t>not</w:t>
                      </w:r>
                      <w:r w:rsidRPr="00712327">
                        <w:rPr>
                          <w:rFonts w:cs="Tahoma"/>
                          <w:bCs/>
                        </w:rPr>
                        <w:t xml:space="preserve"> recommended)</w:t>
                      </w:r>
                    </w:p>
                    <w:p w14:paraId="7C19422B" w14:textId="77777777" w:rsidR="00F47439" w:rsidRPr="00712327" w:rsidRDefault="00F47439" w:rsidP="00F95CC5">
                      <w:pPr>
                        <w:pStyle w:val="EC-Para"/>
                      </w:pPr>
                      <w:r w:rsidRPr="00712327">
                        <w:t>If some wards/units were excluded, specify which wards/units were excluded:</w:t>
                      </w:r>
                    </w:p>
                    <w:p w14:paraId="1BB0B1DD" w14:textId="4C0CA1A5" w:rsidR="00F47439" w:rsidRPr="00712327" w:rsidRDefault="00F47439" w:rsidP="00F95CC5">
                      <w:pPr>
                        <w:pStyle w:val="EC-Para"/>
                        <w:rPr>
                          <w:u w:val="single"/>
                        </w:rPr>
                      </w:pPr>
                      <w:r w:rsidRPr="00712327">
                        <w:rPr>
                          <w:rFonts w:cs="Tahoma"/>
                          <w:lang w:eastAsia="de-DE"/>
                        </w:rPr>
                        <w:t>______________________________________________________________________________________________</w:t>
                      </w:r>
                    </w:p>
                    <w:p w14:paraId="0382A904" w14:textId="1E0738CE" w:rsidR="00F47439" w:rsidRPr="00712327" w:rsidRDefault="00F47439" w:rsidP="00B810EA">
                      <w:pPr>
                        <w:pStyle w:val="EC-Caption-Source"/>
                        <w:rPr>
                          <w:i w:val="0"/>
                          <w:sz w:val="18"/>
                          <w:szCs w:val="18"/>
                          <w:lang w:eastAsia="de-DE"/>
                        </w:rPr>
                      </w:pPr>
                      <w:r w:rsidRPr="00712327">
                        <w:rPr>
                          <w:b/>
                          <w:i w:val="0"/>
                          <w:sz w:val="18"/>
                          <w:szCs w:val="18"/>
                        </w:rPr>
                        <w:t xml:space="preserve">Important: </w:t>
                      </w:r>
                      <w:r w:rsidRPr="00712327">
                        <w:rPr>
                          <w:sz w:val="18"/>
                          <w:szCs w:val="18"/>
                        </w:rPr>
                        <w:t>All wards/units should be included. If, despite this recommendation, certain wards/units were</w:t>
                      </w:r>
                      <w:r w:rsidRPr="00712327">
                        <w:t xml:space="preserve"> </w:t>
                      </w:r>
                      <w:r w:rsidRPr="00712327">
                        <w:rPr>
                          <w:sz w:val="18"/>
                          <w:szCs w:val="18"/>
                        </w:rPr>
                        <w:t>excluded, it is crucial that aggregated denominator data are only provided for the included wards/units.</w:t>
                      </w:r>
                    </w:p>
                    <w:p w14:paraId="68F3A41A" w14:textId="00B402B9" w:rsidR="00F47439" w:rsidRPr="00712327" w:rsidRDefault="00F47439" w:rsidP="0090722D">
                      <w:pPr>
                        <w:pStyle w:val="EC-Para"/>
                        <w:jc w:val="both"/>
                        <w:rPr>
                          <w:b/>
                        </w:rPr>
                      </w:pPr>
                      <w:r w:rsidRPr="00712327">
                        <w:rPr>
                          <w:b/>
                        </w:rPr>
                        <w:t xml:space="preserve">Algorithm used for CDI diagnosis: </w:t>
                      </w:r>
                      <w:r w:rsidRPr="00712327">
                        <w:t>The diagnostic algorithms below are categorised in decreasing order of expected diagnostic accuracy (maximised sensitivity and specificity). If no algorithm is adequate, indicate the test algorithm which is the closest to the one that you apply. If you apply multiple algorithms, please indicate the most frequently applied algorithm(s), that is/are used for &gt;80% of the samples tested for C. difficile.</w:t>
                      </w:r>
                    </w:p>
                    <w:p w14:paraId="21D08B45" w14:textId="501A086F" w:rsidR="00F47439" w:rsidRPr="00712327" w:rsidRDefault="00F47439" w:rsidP="00043505">
                      <w:pPr>
                        <w:pStyle w:val="EC-Para"/>
                        <w:spacing w:after="0"/>
                        <w:rPr>
                          <w:bCs/>
                        </w:rPr>
                      </w:pPr>
                      <w:r w:rsidRPr="00712327">
                        <w:rPr>
                          <w:b/>
                          <w:bCs/>
                        </w:rPr>
                        <w:t>ESCMID-recommended</w:t>
                      </w:r>
                      <w:r w:rsidRPr="00712327">
                        <w:rPr>
                          <w:b/>
                          <w:bCs/>
                          <w:vertAlign w:val="superscript"/>
                        </w:rPr>
                        <w:t xml:space="preserve"> </w:t>
                      </w:r>
                      <w:r w:rsidRPr="00712327">
                        <w:rPr>
                          <w:b/>
                          <w:bCs/>
                        </w:rPr>
                        <w:t>[</w:t>
                      </w:r>
                      <w:r w:rsidR="00BE4349">
                        <w:rPr>
                          <w:b/>
                          <w:bCs/>
                        </w:rPr>
                        <w:t>8</w:t>
                      </w:r>
                      <w:r w:rsidRPr="00712327">
                        <w:rPr>
                          <w:b/>
                          <w:bCs/>
                        </w:rPr>
                        <w:t>]</w:t>
                      </w:r>
                      <w:r w:rsidR="00A56545">
                        <w:rPr>
                          <w:b/>
                          <w:bCs/>
                        </w:rPr>
                        <w:t>*</w:t>
                      </w:r>
                      <w:r w:rsidRPr="00712327">
                        <w:rPr>
                          <w:b/>
                          <w:bCs/>
                        </w:rPr>
                        <w:t>:</w:t>
                      </w:r>
                    </w:p>
                    <w:p w14:paraId="46680F44" w14:textId="0BCF35F6" w:rsidR="00F47439" w:rsidRPr="00712327" w:rsidRDefault="00F47439" w:rsidP="00F257A5">
                      <w:pPr>
                        <w:pStyle w:val="EC-Para"/>
                        <w:numPr>
                          <w:ilvl w:val="0"/>
                          <w:numId w:val="7"/>
                        </w:numPr>
                        <w:spacing w:after="0"/>
                        <w:rPr>
                          <w:bCs/>
                        </w:rPr>
                      </w:pPr>
                      <w:r w:rsidRPr="00712327">
                        <w:rPr>
                          <w:bCs/>
                        </w:rPr>
                        <w:t>Screening with NAAT, confirmation with toxin A/B EIA</w:t>
                      </w:r>
                    </w:p>
                    <w:p w14:paraId="211E7082" w14:textId="2755E879" w:rsidR="00F47439" w:rsidRPr="00712327" w:rsidRDefault="00F47439" w:rsidP="00F257A5">
                      <w:pPr>
                        <w:pStyle w:val="EC-Para"/>
                        <w:numPr>
                          <w:ilvl w:val="0"/>
                          <w:numId w:val="7"/>
                        </w:numPr>
                        <w:spacing w:after="0"/>
                        <w:rPr>
                          <w:bCs/>
                        </w:rPr>
                      </w:pPr>
                      <w:r w:rsidRPr="00712327">
                        <w:rPr>
                          <w:bCs/>
                        </w:rPr>
                        <w:t>Screening with both GDH and toxin A/B EIA, optional confirmation with NAAT or toxigenic culture</w:t>
                      </w:r>
                    </w:p>
                    <w:p w14:paraId="27CEE5AC" w14:textId="25C43616" w:rsidR="00F47439" w:rsidRPr="00712327" w:rsidRDefault="00F47439" w:rsidP="00F257A5">
                      <w:pPr>
                        <w:pStyle w:val="EC-Para"/>
                        <w:numPr>
                          <w:ilvl w:val="0"/>
                          <w:numId w:val="7"/>
                        </w:numPr>
                        <w:spacing w:after="0"/>
                        <w:rPr>
                          <w:bCs/>
                        </w:rPr>
                      </w:pPr>
                      <w:r w:rsidRPr="00712327">
                        <w:rPr>
                          <w:bCs/>
                        </w:rPr>
                        <w:t>Screening with GDH EIA, confirmation with toxin A/B EIA, optionally second confirmation with NAAT or toxigenic culture</w:t>
                      </w:r>
                    </w:p>
                    <w:p w14:paraId="10786995" w14:textId="3A982E9E" w:rsidR="00F47439" w:rsidRPr="00712327" w:rsidRDefault="00F47439" w:rsidP="001E463A">
                      <w:pPr>
                        <w:pStyle w:val="EC-Para"/>
                        <w:numPr>
                          <w:ilvl w:val="0"/>
                          <w:numId w:val="7"/>
                        </w:numPr>
                        <w:spacing w:after="0"/>
                        <w:rPr>
                          <w:bCs/>
                        </w:rPr>
                      </w:pPr>
                      <w:r w:rsidRPr="00712327">
                        <w:rPr>
                          <w:bCs/>
                        </w:rPr>
                        <w:t>Screening with GDH and screening or confirmation with toxin A/B EIA, but no laboratory capacity to confirm with NAAT or toxigenic culture.</w:t>
                      </w:r>
                    </w:p>
                    <w:p w14:paraId="39230384" w14:textId="383A5EE4" w:rsidR="00F47439" w:rsidRPr="00712327" w:rsidRDefault="00F47439" w:rsidP="00043505">
                      <w:pPr>
                        <w:pStyle w:val="EC-Para"/>
                        <w:spacing w:after="0"/>
                        <w:rPr>
                          <w:bCs/>
                        </w:rPr>
                      </w:pPr>
                      <w:r w:rsidRPr="00712327">
                        <w:rPr>
                          <w:b/>
                          <w:bCs/>
                        </w:rPr>
                        <w:t>Other:</w:t>
                      </w:r>
                    </w:p>
                    <w:p w14:paraId="474DC509" w14:textId="2AF9E2BB" w:rsidR="00F47439" w:rsidRPr="00712327" w:rsidRDefault="00F47439" w:rsidP="00F257A5">
                      <w:pPr>
                        <w:pStyle w:val="EC-Para"/>
                        <w:numPr>
                          <w:ilvl w:val="0"/>
                          <w:numId w:val="7"/>
                        </w:numPr>
                        <w:spacing w:after="0"/>
                        <w:rPr>
                          <w:bCs/>
                        </w:rPr>
                      </w:pPr>
                      <w:r w:rsidRPr="00712327">
                        <w:rPr>
                          <w:bCs/>
                        </w:rPr>
                        <w:t xml:space="preserve">Screening with GDH, confirmation with NAAT </w:t>
                      </w:r>
                    </w:p>
                    <w:p w14:paraId="0D8CC409" w14:textId="1FD9B20F" w:rsidR="00F47439" w:rsidRPr="00712327" w:rsidRDefault="00F47439" w:rsidP="00F257A5">
                      <w:pPr>
                        <w:pStyle w:val="EC-Para"/>
                        <w:numPr>
                          <w:ilvl w:val="0"/>
                          <w:numId w:val="7"/>
                        </w:numPr>
                        <w:spacing w:after="0"/>
                        <w:rPr>
                          <w:bCs/>
                        </w:rPr>
                      </w:pPr>
                      <w:r w:rsidRPr="00712327">
                        <w:rPr>
                          <w:bCs/>
                        </w:rPr>
                        <w:t>Screening with GDH, confirmation with toxigenic culture</w:t>
                      </w:r>
                    </w:p>
                    <w:p w14:paraId="6C4957F8" w14:textId="5A6AA23B" w:rsidR="00F47439" w:rsidRPr="00712327" w:rsidRDefault="00F47439" w:rsidP="000E7211">
                      <w:pPr>
                        <w:pStyle w:val="EC-Para"/>
                        <w:numPr>
                          <w:ilvl w:val="0"/>
                          <w:numId w:val="7"/>
                        </w:numPr>
                        <w:spacing w:after="0"/>
                        <w:rPr>
                          <w:bCs/>
                        </w:rPr>
                      </w:pPr>
                      <w:r w:rsidRPr="00712327">
                        <w:rPr>
                          <w:bCs/>
                        </w:rPr>
                        <w:t xml:space="preserve">NAAT alone  </w:t>
                      </w:r>
                    </w:p>
                    <w:p w14:paraId="54C0C8F7" w14:textId="1EDC58BE" w:rsidR="00F47439" w:rsidRPr="00712327" w:rsidRDefault="00F47439" w:rsidP="00F257A5">
                      <w:pPr>
                        <w:pStyle w:val="EC-Para"/>
                        <w:numPr>
                          <w:ilvl w:val="0"/>
                          <w:numId w:val="7"/>
                        </w:numPr>
                        <w:spacing w:after="0"/>
                        <w:rPr>
                          <w:bCs/>
                        </w:rPr>
                      </w:pPr>
                      <w:r w:rsidRPr="00712327">
                        <w:rPr>
                          <w:bCs/>
                        </w:rPr>
                        <w:t>Screening with toxin detection, confirmation with NAAT or toxigenic culture</w:t>
                      </w:r>
                    </w:p>
                    <w:p w14:paraId="02EA9FF3" w14:textId="77777777" w:rsidR="00F47439" w:rsidRPr="00712327" w:rsidRDefault="00F47439" w:rsidP="00F257A5">
                      <w:pPr>
                        <w:pStyle w:val="EC-Para"/>
                        <w:numPr>
                          <w:ilvl w:val="0"/>
                          <w:numId w:val="7"/>
                        </w:numPr>
                        <w:spacing w:after="0"/>
                        <w:rPr>
                          <w:bCs/>
                        </w:rPr>
                      </w:pPr>
                      <w:r w:rsidRPr="00712327">
                        <w:rPr>
                          <w:bCs/>
                        </w:rPr>
                        <w:t>Toxigenic culture alone</w:t>
                      </w:r>
                    </w:p>
                    <w:p w14:paraId="7E06D62F" w14:textId="77777777" w:rsidR="00F47439" w:rsidRPr="00712327" w:rsidRDefault="00F47439" w:rsidP="00F257A5">
                      <w:pPr>
                        <w:pStyle w:val="EC-Para"/>
                        <w:numPr>
                          <w:ilvl w:val="0"/>
                          <w:numId w:val="7"/>
                        </w:numPr>
                        <w:spacing w:after="0"/>
                        <w:rPr>
                          <w:bCs/>
                        </w:rPr>
                      </w:pPr>
                      <w:r w:rsidRPr="00712327">
                        <w:rPr>
                          <w:bCs/>
                        </w:rPr>
                        <w:t>EIA for toxins alone</w:t>
                      </w:r>
                    </w:p>
                    <w:p w14:paraId="6753D005" w14:textId="77777777" w:rsidR="00F47439" w:rsidRPr="00712327" w:rsidRDefault="00F47439" w:rsidP="00F257A5">
                      <w:pPr>
                        <w:pStyle w:val="EC-Para"/>
                        <w:numPr>
                          <w:ilvl w:val="0"/>
                          <w:numId w:val="7"/>
                        </w:numPr>
                        <w:spacing w:after="0"/>
                      </w:pPr>
                      <w:r w:rsidRPr="00712327">
                        <w:rPr>
                          <w:bCs/>
                        </w:rPr>
                        <w:t>Stool cytotoxicity assay alon</w:t>
                      </w:r>
                      <w:r w:rsidRPr="00712327">
                        <w:t>e</w:t>
                      </w:r>
                    </w:p>
                    <w:p w14:paraId="63A2C85B" w14:textId="77777777" w:rsidR="00F47439" w:rsidRPr="00712327" w:rsidRDefault="00F47439" w:rsidP="00F4731D">
                      <w:pPr>
                        <w:pStyle w:val="EC-Para"/>
                        <w:numPr>
                          <w:ilvl w:val="0"/>
                          <w:numId w:val="7"/>
                        </w:numPr>
                        <w:spacing w:after="0"/>
                        <w:rPr>
                          <w:bCs/>
                        </w:rPr>
                      </w:pPr>
                      <w:r w:rsidRPr="00712327">
                        <w:rPr>
                          <w:bCs/>
                        </w:rPr>
                        <w:t>Confirmation by NAAT of GDH positive, toxin A/B EIA negative isolates</w:t>
                      </w:r>
                    </w:p>
                    <w:p w14:paraId="19900DA4" w14:textId="6B7F77F0" w:rsidR="00F47439" w:rsidRPr="00712327" w:rsidRDefault="00F47439" w:rsidP="00F81E25">
                      <w:pPr>
                        <w:pStyle w:val="EC-Para"/>
                        <w:numPr>
                          <w:ilvl w:val="0"/>
                          <w:numId w:val="7"/>
                        </w:numPr>
                        <w:ind w:left="714" w:hanging="357"/>
                      </w:pPr>
                      <w:r w:rsidRPr="00712327">
                        <w:t>Other, please specify: ____________________</w:t>
                      </w:r>
                    </w:p>
                    <w:p w14:paraId="73A450EA" w14:textId="77777777" w:rsidR="00F47439" w:rsidRPr="00712327" w:rsidRDefault="00F47439" w:rsidP="00D71E00"/>
                  </w:txbxContent>
                </v:textbox>
                <w10:anchorlock/>
              </v:shape>
            </w:pict>
          </mc:Fallback>
        </mc:AlternateContent>
      </w:r>
    </w:p>
    <w:p w14:paraId="22B6C4DC" w14:textId="69207695" w:rsidR="0038660B" w:rsidRPr="00B332C4" w:rsidRDefault="00187384" w:rsidP="00763692">
      <w:pPr>
        <w:pStyle w:val="EC-Para"/>
        <w:rPr>
          <w:lang w:eastAsia="en-US"/>
        </w:rPr>
      </w:pPr>
      <w:bookmarkStart w:id="3" w:name="_Toc415239648"/>
      <w:r w:rsidRPr="00B332C4">
        <w:rPr>
          <w:rStyle w:val="Heading3Char"/>
          <w:b w:val="0"/>
          <w:noProof/>
          <w:lang w:eastAsia="en-GB"/>
        </w:rPr>
        <w:lastRenderedPageBreak/>
        <mc:AlternateContent>
          <mc:Choice Requires="wps">
            <w:drawing>
              <wp:inline distT="0" distB="0" distL="0" distR="0" wp14:anchorId="7DBAB121" wp14:editId="05D95273">
                <wp:extent cx="5832475" cy="7747279"/>
                <wp:effectExtent l="0" t="0" r="15875" b="25400"/>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2475" cy="7747279"/>
                        </a:xfrm>
                        <a:prstGeom prst="rect">
                          <a:avLst/>
                        </a:prstGeom>
                        <a:solidFill>
                          <a:srgbClr val="DCF0C6"/>
                        </a:solidFill>
                        <a:ln w="9525">
                          <a:solidFill>
                            <a:srgbClr val="000000"/>
                          </a:solidFill>
                          <a:miter lim="800000"/>
                          <a:headEnd/>
                          <a:tailEnd/>
                        </a:ln>
                      </wps:spPr>
                      <wps:txbx>
                        <w:txbxContent>
                          <w:p w14:paraId="002AF23F" w14:textId="77777777" w:rsidR="00F47439" w:rsidRPr="00712327" w:rsidRDefault="00F47439" w:rsidP="00187384">
                            <w:pPr>
                              <w:pStyle w:val="EC-Para"/>
                              <w:rPr>
                                <w:lang w:eastAsia="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0"/>
                              <w:gridCol w:w="7783"/>
                            </w:tblGrid>
                            <w:tr w:rsidR="00F47439" w:rsidRPr="00712327" w14:paraId="022C2C14" w14:textId="77777777" w:rsidTr="002B4EB0">
                              <w:tc>
                                <w:tcPr>
                                  <w:tcW w:w="1100" w:type="dxa"/>
                                </w:tcPr>
                                <w:p w14:paraId="0A9C08D2" w14:textId="11DCAAF1" w:rsidR="00F47439" w:rsidRPr="00712327" w:rsidRDefault="00F47439" w:rsidP="00187384">
                                  <w:pPr>
                                    <w:pStyle w:val="ECDCParagraph"/>
                                    <w:rPr>
                                      <w:rStyle w:val="EC-Title-6CharChar"/>
                                      <w:b w:val="0"/>
                                    </w:rPr>
                                  </w:pPr>
                                  <w:r w:rsidRPr="00712327">
                                    <w:rPr>
                                      <w:noProof/>
                                      <w:lang w:val="en-GB" w:eastAsia="en-GB"/>
                                    </w:rPr>
                                    <w:drawing>
                                      <wp:inline distT="0" distB="0" distL="0" distR="0" wp14:anchorId="7502C43C" wp14:editId="062F36E0">
                                        <wp:extent cx="536330" cy="479122"/>
                                        <wp:effectExtent l="0" t="0" r="0" b="0"/>
                                        <wp:docPr id="22" name="Picture 22" descr="ECDC-Logo_4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1" name="Picture 1" descr="ECDC-Logo_4c_e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7986" cy="480601"/>
                                                </a:xfrm>
                                                <a:prstGeom prst="rect">
                                                  <a:avLst/>
                                                </a:prstGeom>
                                                <a:noFill/>
                                                <a:ln>
                                                  <a:noFill/>
                                                </a:ln>
                                              </pic:spPr>
                                            </pic:pic>
                                          </a:graphicData>
                                        </a:graphic>
                                      </wp:inline>
                                    </w:drawing>
                                  </w:r>
                                </w:p>
                              </w:tc>
                              <w:tc>
                                <w:tcPr>
                                  <w:tcW w:w="7783" w:type="dxa"/>
                                </w:tcPr>
                                <w:p w14:paraId="3731879C" w14:textId="034117AC" w:rsidR="00F47439" w:rsidRPr="00712327" w:rsidRDefault="00F47439" w:rsidP="00F917C7">
                                  <w:pPr>
                                    <w:pStyle w:val="ECDCParagraph"/>
                                    <w:rPr>
                                      <w:rStyle w:val="EC-Title-6CharChar"/>
                                      <w:b w:val="0"/>
                                      <w:lang w:val="en-GB"/>
                                    </w:rPr>
                                  </w:pPr>
                                  <w:r w:rsidRPr="00712327">
                                    <w:rPr>
                                      <w:rStyle w:val="EC-Title-6CharChar"/>
                                      <w:b w:val="0"/>
                                    </w:rPr>
                                    <w:t xml:space="preserve">European surveillance of </w:t>
                                  </w:r>
                                  <w:proofErr w:type="spellStart"/>
                                  <w:r w:rsidRPr="00712327">
                                    <w:rPr>
                                      <w:rStyle w:val="EC-Title-6CharChar"/>
                                      <w:b w:val="0"/>
                                      <w:i/>
                                    </w:rPr>
                                    <w:t>Clostridioides</w:t>
                                  </w:r>
                                  <w:proofErr w:type="spellEnd"/>
                                  <w:r w:rsidRPr="00712327">
                                    <w:rPr>
                                      <w:rStyle w:val="EC-Title-6CharChar"/>
                                      <w:b w:val="0"/>
                                      <w:i/>
                                    </w:rPr>
                                    <w:t xml:space="preserve"> difficile</w:t>
                                  </w:r>
                                  <w:r w:rsidRPr="00712327">
                                    <w:rPr>
                                      <w:rStyle w:val="EC-Title-6CharChar"/>
                                      <w:b w:val="0"/>
                                    </w:rPr>
                                    <w:t xml:space="preserve"> infections</w:t>
                                  </w:r>
                                  <w:r w:rsidRPr="00712327">
                                    <w:rPr>
                                      <w:rStyle w:val="EC-Title-6CharChar"/>
                                      <w:b w:val="0"/>
                                    </w:rPr>
                                    <w:br/>
                                    <w:t>Form H: Hospital-based data</w:t>
                                  </w:r>
                                  <w:r w:rsidRPr="00712327">
                                    <w:rPr>
                                      <w:rStyle w:val="EC-Title-6CharChar"/>
                                      <w:color w:val="auto"/>
                                    </w:rPr>
                                    <w:t xml:space="preserve"> </w:t>
                                  </w:r>
                                  <w:r w:rsidRPr="00712327">
                                    <w:rPr>
                                      <w:rStyle w:val="EC-Title-6CharChar"/>
                                      <w:b w:val="0"/>
                                    </w:rPr>
                                    <w:t>(all types of surveillance)</w:t>
                                  </w:r>
                                  <w:r w:rsidRPr="00712327">
                                    <w:rPr>
                                      <w:rStyle w:val="EC-Title-6CharChar"/>
                                      <w:b w:val="0"/>
                                    </w:rPr>
                                    <w:br/>
                                    <w:t>Page 2 of 2</w:t>
                                  </w:r>
                                  <w:r w:rsidRPr="00712327">
                                    <w:rPr>
                                      <w:rStyle w:val="EC-Title-6CharChar"/>
                                      <w:b w:val="0"/>
                                      <w:lang w:val="en-GB"/>
                                    </w:rPr>
                                    <w:t xml:space="preserve"> </w:t>
                                  </w:r>
                                </w:p>
                              </w:tc>
                            </w:tr>
                          </w:tbl>
                          <w:p w14:paraId="117FB588" w14:textId="7CBDE49B" w:rsidR="00F47439" w:rsidRPr="00712327" w:rsidRDefault="00F47439" w:rsidP="00F917C7">
                            <w:pPr>
                              <w:pStyle w:val="ECDCParagraph"/>
                              <w:jc w:val="center"/>
                              <w:rPr>
                                <w:color w:val="808080" w:themeColor="background1" w:themeShade="80"/>
                                <w:sz w:val="20"/>
                                <w:lang w:eastAsia="de-DE"/>
                              </w:rPr>
                            </w:pPr>
                            <w:r w:rsidRPr="00712327">
                              <w:rPr>
                                <w:rStyle w:val="EC-Title-6CharChar"/>
                                <w:color w:val="808080" w:themeColor="background1" w:themeShade="80"/>
                                <w:sz w:val="32"/>
                                <w:lang w:val="en-GB"/>
                              </w:rPr>
                              <w:t xml:space="preserve">Variables on this page are optional </w:t>
                            </w:r>
                            <w:r w:rsidRPr="00712327">
                              <w:rPr>
                                <w:rStyle w:val="EC-Title-6CharChar"/>
                                <w:color w:val="808080" w:themeColor="background1" w:themeShade="80"/>
                                <w:sz w:val="32"/>
                                <w:lang w:val="en-GB"/>
                              </w:rPr>
                              <w:br/>
                              <w:t xml:space="preserve">and will be collected from 1 October 2020 onwards </w:t>
                            </w:r>
                          </w:p>
                          <w:p w14:paraId="08388BB4" w14:textId="1676D1C9" w:rsidR="00F47439" w:rsidRPr="00712327" w:rsidRDefault="00F47439" w:rsidP="0000214F">
                            <w:pPr>
                              <w:pStyle w:val="ECDCParagraph"/>
                              <w:tabs>
                                <w:tab w:val="left" w:pos="5529"/>
                              </w:tabs>
                              <w:spacing w:before="120" w:after="120"/>
                              <w:rPr>
                                <w:rFonts w:cs="Tahoma"/>
                                <w:b/>
                                <w:color w:val="6AB023"/>
                                <w:sz w:val="20"/>
                                <w:lang w:val="en-GB" w:eastAsia="de-DE"/>
                              </w:rPr>
                            </w:pPr>
                            <w:r w:rsidRPr="00712327">
                              <w:rPr>
                                <w:rFonts w:cs="Tahoma"/>
                                <w:b/>
                                <w:color w:val="6AB023"/>
                                <w:sz w:val="20"/>
                                <w:lang w:val="en-GB" w:eastAsia="de-DE"/>
                              </w:rPr>
                              <w:t xml:space="preserve">Hospital capacity to isolate infectious patients </w:t>
                            </w:r>
                          </w:p>
                          <w:p w14:paraId="39137094" w14:textId="5593161F" w:rsidR="00F47439" w:rsidRPr="00712327" w:rsidRDefault="00F47439" w:rsidP="0000214F">
                            <w:pPr>
                              <w:pStyle w:val="ECDCParagraph"/>
                              <w:tabs>
                                <w:tab w:val="left" w:pos="5529"/>
                              </w:tabs>
                              <w:spacing w:before="120" w:after="120"/>
                              <w:rPr>
                                <w:rFonts w:cs="Tahoma"/>
                                <w:b/>
                                <w:lang w:val="en-GB" w:eastAsia="de-DE"/>
                              </w:rPr>
                            </w:pPr>
                            <w:r w:rsidRPr="00712327">
                              <w:rPr>
                                <w:rFonts w:cs="Tahoma"/>
                                <w:b/>
                                <w:lang w:val="en-GB" w:eastAsia="de-DE"/>
                              </w:rPr>
                              <w:t xml:space="preserve">Total number of patient rooms </w:t>
                            </w:r>
                            <w:r w:rsidRPr="00712327">
                              <w:rPr>
                                <w:rFonts w:cs="Tahoma"/>
                                <w:lang w:val="en-GB" w:eastAsia="de-DE"/>
                              </w:rPr>
                              <w:t>(optional)</w:t>
                            </w:r>
                            <w:r w:rsidRPr="00712327">
                              <w:rPr>
                                <w:rFonts w:cs="Tahoma"/>
                                <w:b/>
                                <w:lang w:val="en-GB" w:eastAsia="de-DE"/>
                              </w:rPr>
                              <w:t xml:space="preserve">: </w:t>
                            </w:r>
                            <w:r w:rsidRPr="00712327">
                              <w:rPr>
                                <w:rFonts w:cs="Tahoma"/>
                                <w:b/>
                                <w:lang w:val="en-GB" w:eastAsia="de-DE"/>
                              </w:rPr>
                              <w:tab/>
                              <w:t xml:space="preserve">___ </w:t>
                            </w:r>
                            <w:r w:rsidRPr="00712327">
                              <w:rPr>
                                <w:rFonts w:cs="Tahoma"/>
                                <w:lang w:val="en-GB" w:eastAsia="de-DE"/>
                              </w:rPr>
                              <w:t>rooms</w:t>
                            </w:r>
                          </w:p>
                          <w:p w14:paraId="0774DF59" w14:textId="7DD9209F" w:rsidR="00F47439" w:rsidRPr="00712327" w:rsidRDefault="00F47439" w:rsidP="0000214F">
                            <w:pPr>
                              <w:pStyle w:val="ECDCParagraph"/>
                              <w:tabs>
                                <w:tab w:val="left" w:pos="5529"/>
                              </w:tabs>
                              <w:spacing w:before="120" w:after="120"/>
                              <w:rPr>
                                <w:rFonts w:cs="Tahoma"/>
                                <w:lang w:val="en-GB" w:eastAsia="de-DE"/>
                              </w:rPr>
                            </w:pPr>
                            <w:r w:rsidRPr="00712327">
                              <w:rPr>
                                <w:rFonts w:cs="Tahoma"/>
                                <w:b/>
                                <w:lang w:val="en-GB" w:eastAsia="de-DE"/>
                              </w:rPr>
                              <w:t xml:space="preserve">Number of single patient rooms </w:t>
                            </w:r>
                            <w:r w:rsidRPr="00712327">
                              <w:rPr>
                                <w:rFonts w:cs="Tahoma"/>
                                <w:lang w:val="en-GB" w:eastAsia="de-DE"/>
                              </w:rPr>
                              <w:t>(see definition)</w:t>
                            </w:r>
                            <w:r w:rsidRPr="00712327">
                              <w:rPr>
                                <w:rFonts w:cs="Tahoma"/>
                                <w:b/>
                                <w:lang w:val="en-GB" w:eastAsia="de-DE"/>
                              </w:rPr>
                              <w:t xml:space="preserve"> </w:t>
                            </w:r>
                            <w:r w:rsidRPr="00712327">
                              <w:rPr>
                                <w:rFonts w:cs="Tahoma"/>
                                <w:lang w:val="en-GB" w:eastAsia="de-DE"/>
                              </w:rPr>
                              <w:t>(optional)</w:t>
                            </w:r>
                            <w:r w:rsidRPr="00712327">
                              <w:rPr>
                                <w:rFonts w:cs="Tahoma"/>
                                <w:b/>
                                <w:lang w:val="en-GB" w:eastAsia="de-DE"/>
                              </w:rPr>
                              <w:t xml:space="preserve">: </w:t>
                            </w:r>
                            <w:r w:rsidRPr="00712327">
                              <w:rPr>
                                <w:rFonts w:cs="Tahoma"/>
                                <w:b/>
                                <w:lang w:val="en-GB" w:eastAsia="de-DE"/>
                              </w:rPr>
                              <w:tab/>
                              <w:t xml:space="preserve">___ </w:t>
                            </w:r>
                            <w:r w:rsidRPr="00712327">
                              <w:rPr>
                                <w:rFonts w:cs="Tahoma"/>
                                <w:lang w:val="en-GB" w:eastAsia="de-DE"/>
                              </w:rPr>
                              <w:t>rooms</w:t>
                            </w:r>
                          </w:p>
                          <w:p w14:paraId="6742F9EA" w14:textId="77777777" w:rsidR="00F47439" w:rsidRPr="00712327" w:rsidRDefault="00F47439" w:rsidP="0000214F">
                            <w:pPr>
                              <w:pStyle w:val="ECDCParagraph"/>
                              <w:tabs>
                                <w:tab w:val="left" w:pos="5529"/>
                              </w:tabs>
                              <w:spacing w:before="120" w:after="120"/>
                              <w:rPr>
                                <w:rFonts w:cs="Tahoma"/>
                                <w:b/>
                                <w:color w:val="6AB023"/>
                                <w:sz w:val="20"/>
                                <w:lang w:val="en-GB" w:eastAsia="de-DE"/>
                              </w:rPr>
                            </w:pPr>
                            <w:r w:rsidRPr="00712327">
                              <w:rPr>
                                <w:rFonts w:cs="Tahoma"/>
                                <w:b/>
                                <w:color w:val="6AB023"/>
                                <w:sz w:val="20"/>
                                <w:lang w:val="en-GB" w:eastAsia="de-DE"/>
                              </w:rPr>
                              <w:t xml:space="preserve">Infection prevention and control (IPC) training in the previous calendar year  </w:t>
                            </w:r>
                          </w:p>
                          <w:p w14:paraId="0F7A7461" w14:textId="4BFE45D2" w:rsidR="00F47439" w:rsidRPr="00712327" w:rsidRDefault="00F47439" w:rsidP="0000214F">
                            <w:pPr>
                              <w:pStyle w:val="ECDCParagraph"/>
                              <w:tabs>
                                <w:tab w:val="left" w:pos="5529"/>
                              </w:tabs>
                              <w:spacing w:before="120" w:after="120"/>
                              <w:rPr>
                                <w:rFonts w:cs="Tahoma"/>
                                <w:lang w:val="en-GB" w:eastAsia="de-DE"/>
                              </w:rPr>
                            </w:pPr>
                            <w:r w:rsidRPr="00712327">
                              <w:rPr>
                                <w:rFonts w:cs="Tahoma"/>
                                <w:b/>
                                <w:lang w:val="en-GB" w:eastAsia="de-DE"/>
                              </w:rPr>
                              <w:t>Total</w:t>
                            </w:r>
                            <w:r w:rsidRPr="00712327">
                              <w:rPr>
                                <w:rFonts w:cs="Tahoma"/>
                                <w:b/>
                                <w:lang w:eastAsia="de-DE"/>
                              </w:rPr>
                              <w:t xml:space="preserve"> </w:t>
                            </w:r>
                            <w:r w:rsidRPr="00712327">
                              <w:rPr>
                                <w:rFonts w:cs="Tahoma"/>
                                <w:b/>
                                <w:lang w:val="en-GB" w:eastAsia="de-DE"/>
                              </w:rPr>
                              <w:t xml:space="preserve">hours of IPC </w:t>
                            </w:r>
                            <w:r w:rsidRPr="00712327">
                              <w:rPr>
                                <w:rFonts w:cs="Tahoma"/>
                                <w:b/>
                                <w:lang w:eastAsia="de-DE"/>
                              </w:rPr>
                              <w:t>training</w:t>
                            </w:r>
                            <w:r w:rsidRPr="00712327">
                              <w:rPr>
                                <w:rFonts w:cs="Tahoma"/>
                                <w:b/>
                                <w:lang w:val="en-GB" w:eastAsia="de-DE"/>
                              </w:rPr>
                              <w:t xml:space="preserve"> for hospital staff </w:t>
                            </w:r>
                            <w:r w:rsidRPr="00712327">
                              <w:rPr>
                                <w:rFonts w:cs="Tahoma"/>
                                <w:lang w:val="en-GB" w:eastAsia="de-DE"/>
                              </w:rPr>
                              <w:t>(optional)</w:t>
                            </w:r>
                            <w:r w:rsidRPr="00712327">
                              <w:rPr>
                                <w:rFonts w:cs="Tahoma"/>
                                <w:b/>
                                <w:lang w:val="en-GB" w:eastAsia="de-DE"/>
                              </w:rPr>
                              <w:t>:</w:t>
                            </w:r>
                            <w:r w:rsidRPr="00712327">
                              <w:rPr>
                                <w:rFonts w:cs="Tahoma"/>
                                <w:lang w:val="en-GB" w:eastAsia="de-DE"/>
                              </w:rPr>
                              <w:tab/>
                            </w:r>
                            <w:r w:rsidRPr="00712327">
                              <w:rPr>
                                <w:rFonts w:cs="Tahoma"/>
                                <w:b/>
                                <w:lang w:val="en-GB" w:eastAsia="de-DE"/>
                              </w:rPr>
                              <w:t>___</w:t>
                            </w:r>
                            <w:r w:rsidRPr="00712327">
                              <w:rPr>
                                <w:rFonts w:cs="Tahoma"/>
                                <w:lang w:val="en-GB" w:eastAsia="de-DE"/>
                              </w:rPr>
                              <w:t xml:space="preserve"> hours</w:t>
                            </w:r>
                          </w:p>
                          <w:p w14:paraId="67CF7611" w14:textId="35F42F21" w:rsidR="00F47439" w:rsidRPr="00712327" w:rsidRDefault="00F47439" w:rsidP="0000214F">
                            <w:pPr>
                              <w:pStyle w:val="ECDCParagraph"/>
                              <w:tabs>
                                <w:tab w:val="left" w:pos="5529"/>
                              </w:tabs>
                              <w:spacing w:before="120" w:after="120"/>
                              <w:rPr>
                                <w:rFonts w:cs="Tahoma"/>
                                <w:lang w:val="en-GB" w:eastAsia="de-DE"/>
                              </w:rPr>
                            </w:pPr>
                            <w:r w:rsidRPr="00712327">
                              <w:rPr>
                                <w:rFonts w:cs="Tahoma"/>
                                <w:b/>
                                <w:lang w:val="en-GB" w:eastAsia="de-DE"/>
                              </w:rPr>
                              <w:t xml:space="preserve">Percentage of IPC training hours that were specific for </w:t>
                            </w:r>
                            <w:r w:rsidRPr="00712327">
                              <w:rPr>
                                <w:b/>
                              </w:rPr>
                              <w:t xml:space="preserve">CDI </w:t>
                            </w:r>
                            <w:r w:rsidRPr="00712327">
                              <w:rPr>
                                <w:rFonts w:cs="Tahoma"/>
                                <w:lang w:val="en-GB" w:eastAsia="de-DE"/>
                              </w:rPr>
                              <w:t>(optional)</w:t>
                            </w:r>
                            <w:r w:rsidRPr="00712327">
                              <w:rPr>
                                <w:b/>
                                <w:lang w:val="en-GB"/>
                              </w:rPr>
                              <w:t>:</w:t>
                            </w:r>
                            <w:r w:rsidRPr="00712327">
                              <w:rPr>
                                <w:lang w:val="en-GB"/>
                              </w:rPr>
                              <w:t xml:space="preserve"> </w:t>
                            </w:r>
                            <w:r w:rsidRPr="00712327">
                              <w:rPr>
                                <w:lang w:val="en-GB"/>
                              </w:rPr>
                              <w:tab/>
                            </w:r>
                            <w:r w:rsidRPr="00712327">
                              <w:rPr>
                                <w:rFonts w:cs="Tahoma"/>
                                <w:b/>
                                <w:lang w:val="en-GB" w:eastAsia="de-DE"/>
                              </w:rPr>
                              <w:t xml:space="preserve">___ </w:t>
                            </w:r>
                            <w:r w:rsidRPr="00712327">
                              <w:rPr>
                                <w:lang w:val="en-GB"/>
                              </w:rPr>
                              <w:t>%</w:t>
                            </w:r>
                          </w:p>
                          <w:p w14:paraId="1CF1594C" w14:textId="77777777" w:rsidR="00F47439" w:rsidRPr="00712327" w:rsidRDefault="00F47439" w:rsidP="0000214F">
                            <w:pPr>
                              <w:pStyle w:val="ECDCParagraph"/>
                              <w:spacing w:before="120" w:after="120"/>
                              <w:rPr>
                                <w:rFonts w:cs="Tahoma"/>
                                <w:spacing w:val="-2"/>
                                <w:lang w:eastAsia="de-DE"/>
                              </w:rPr>
                            </w:pPr>
                            <w:r w:rsidRPr="00712327">
                              <w:rPr>
                                <w:rFonts w:cs="Tahoma"/>
                                <w:b/>
                                <w:spacing w:val="-2"/>
                                <w:lang w:eastAsia="de-DE"/>
                              </w:rPr>
                              <w:t>Which of the following persons received education in reduction of CDI</w:t>
                            </w:r>
                            <w:r w:rsidRPr="00712327">
                              <w:rPr>
                                <w:rFonts w:cs="Tahoma"/>
                                <w:spacing w:val="-2"/>
                                <w:lang w:eastAsia="de-DE"/>
                              </w:rPr>
                              <w:t xml:space="preserve"> (</w:t>
                            </w:r>
                            <w:r w:rsidRPr="00712327">
                              <w:rPr>
                                <w:rFonts w:cs="Tahoma"/>
                                <w:spacing w:val="-2"/>
                                <w:lang w:val="en-GB" w:eastAsia="de-DE"/>
                              </w:rPr>
                              <w:t xml:space="preserve">optional; </w:t>
                            </w:r>
                            <w:r w:rsidRPr="00712327">
                              <w:rPr>
                                <w:rFonts w:cs="Tahoma"/>
                                <w:spacing w:val="-2"/>
                                <w:lang w:eastAsia="de-DE"/>
                              </w:rPr>
                              <w:t>tick all that apply):</w:t>
                            </w:r>
                          </w:p>
                          <w:p w14:paraId="71FB7A65" w14:textId="77777777" w:rsidR="00F47439" w:rsidRPr="00712327" w:rsidRDefault="00F47439" w:rsidP="0000214F">
                            <w:pPr>
                              <w:pStyle w:val="ECDCParagraph"/>
                              <w:numPr>
                                <w:ilvl w:val="0"/>
                                <w:numId w:val="29"/>
                              </w:numPr>
                              <w:spacing w:before="120" w:after="120"/>
                              <w:rPr>
                                <w:rFonts w:cs="Tahoma"/>
                                <w:spacing w:val="-2"/>
                                <w:lang w:eastAsia="de-DE"/>
                              </w:rPr>
                            </w:pPr>
                            <w:r w:rsidRPr="00712327">
                              <w:rPr>
                                <w:rFonts w:cs="Tahoma"/>
                                <w:spacing w:val="-2"/>
                                <w:lang w:eastAsia="de-DE"/>
                              </w:rPr>
                              <w:t xml:space="preserve">clinicians, </w:t>
                            </w:r>
                          </w:p>
                          <w:p w14:paraId="579360F6" w14:textId="77777777" w:rsidR="00F47439" w:rsidRPr="00712327" w:rsidRDefault="00F47439" w:rsidP="0000214F">
                            <w:pPr>
                              <w:pStyle w:val="ECDCParagraph"/>
                              <w:numPr>
                                <w:ilvl w:val="0"/>
                                <w:numId w:val="29"/>
                              </w:numPr>
                              <w:spacing w:before="120" w:after="120"/>
                              <w:rPr>
                                <w:rFonts w:cs="Tahoma"/>
                                <w:spacing w:val="-2"/>
                                <w:lang w:eastAsia="de-DE"/>
                              </w:rPr>
                            </w:pPr>
                            <w:r w:rsidRPr="00712327">
                              <w:rPr>
                                <w:rFonts w:cs="Tahoma"/>
                                <w:spacing w:val="-2"/>
                                <w:lang w:eastAsia="de-DE"/>
                              </w:rPr>
                              <w:t xml:space="preserve">nursing staff, </w:t>
                            </w:r>
                          </w:p>
                          <w:p w14:paraId="4BFBA957" w14:textId="77777777" w:rsidR="00F47439" w:rsidRPr="00712327" w:rsidRDefault="00F47439" w:rsidP="0000214F">
                            <w:pPr>
                              <w:pStyle w:val="ECDCParagraph"/>
                              <w:numPr>
                                <w:ilvl w:val="0"/>
                                <w:numId w:val="29"/>
                              </w:numPr>
                              <w:spacing w:before="120" w:after="120"/>
                              <w:rPr>
                                <w:rFonts w:cs="Tahoma"/>
                                <w:spacing w:val="-2"/>
                                <w:lang w:eastAsia="de-DE"/>
                              </w:rPr>
                            </w:pPr>
                            <w:r w:rsidRPr="00712327">
                              <w:rPr>
                                <w:rFonts w:cs="Tahoma"/>
                                <w:spacing w:val="-2"/>
                                <w:lang w:eastAsia="de-DE"/>
                              </w:rPr>
                              <w:t xml:space="preserve">environmental cleaning staff, </w:t>
                            </w:r>
                          </w:p>
                          <w:p w14:paraId="109C3EA2" w14:textId="77777777" w:rsidR="00F47439" w:rsidRPr="00712327" w:rsidRDefault="00F47439" w:rsidP="0000214F">
                            <w:pPr>
                              <w:pStyle w:val="ECDCParagraph"/>
                              <w:numPr>
                                <w:ilvl w:val="0"/>
                                <w:numId w:val="29"/>
                              </w:numPr>
                              <w:spacing w:before="120" w:after="120"/>
                              <w:rPr>
                                <w:rFonts w:cs="Tahoma"/>
                                <w:spacing w:val="-2"/>
                                <w:lang w:eastAsia="de-DE"/>
                              </w:rPr>
                            </w:pPr>
                            <w:r w:rsidRPr="00712327">
                              <w:rPr>
                                <w:rFonts w:cs="Tahoma"/>
                                <w:spacing w:val="-2"/>
                                <w:lang w:eastAsia="de-DE"/>
                              </w:rPr>
                              <w:t xml:space="preserve">other support staff, </w:t>
                            </w:r>
                          </w:p>
                          <w:p w14:paraId="551B8007" w14:textId="77777777" w:rsidR="00F47439" w:rsidRPr="00712327" w:rsidRDefault="00F47439" w:rsidP="0000214F">
                            <w:pPr>
                              <w:pStyle w:val="ECDCParagraph"/>
                              <w:numPr>
                                <w:ilvl w:val="0"/>
                                <w:numId w:val="29"/>
                              </w:numPr>
                              <w:spacing w:before="120" w:after="120"/>
                              <w:rPr>
                                <w:rFonts w:cs="Tahoma"/>
                                <w:spacing w:val="-2"/>
                                <w:lang w:eastAsia="de-DE"/>
                              </w:rPr>
                            </w:pPr>
                            <w:r w:rsidRPr="00712327">
                              <w:rPr>
                                <w:rFonts w:cs="Tahoma"/>
                                <w:spacing w:val="-2"/>
                                <w:lang w:eastAsia="de-DE"/>
                              </w:rPr>
                              <w:t xml:space="preserve">patients, </w:t>
                            </w:r>
                          </w:p>
                          <w:p w14:paraId="1B0B68B5" w14:textId="77777777" w:rsidR="00F47439" w:rsidRPr="00712327" w:rsidRDefault="00F47439" w:rsidP="0000214F">
                            <w:pPr>
                              <w:pStyle w:val="ECDCParagraph"/>
                              <w:numPr>
                                <w:ilvl w:val="0"/>
                                <w:numId w:val="29"/>
                              </w:numPr>
                              <w:spacing w:before="120" w:after="120"/>
                              <w:rPr>
                                <w:rFonts w:cs="Tahoma"/>
                                <w:spacing w:val="-2"/>
                                <w:lang w:eastAsia="de-DE"/>
                              </w:rPr>
                            </w:pPr>
                            <w:r w:rsidRPr="00712327">
                              <w:rPr>
                                <w:rFonts w:cs="Tahoma"/>
                                <w:spacing w:val="-2"/>
                                <w:lang w:eastAsia="de-DE"/>
                              </w:rPr>
                              <w:t xml:space="preserve">visitors, </w:t>
                            </w:r>
                          </w:p>
                          <w:p w14:paraId="1FBCAB44" w14:textId="77777777" w:rsidR="00F47439" w:rsidRPr="00712327" w:rsidRDefault="00F47439" w:rsidP="0000214F">
                            <w:pPr>
                              <w:pStyle w:val="ECDCParagraph"/>
                              <w:numPr>
                                <w:ilvl w:val="0"/>
                                <w:numId w:val="29"/>
                              </w:numPr>
                              <w:spacing w:before="120"/>
                              <w:ind w:left="714" w:hanging="357"/>
                              <w:rPr>
                                <w:rFonts w:cs="Tahoma"/>
                                <w:spacing w:val="-2"/>
                                <w:lang w:eastAsia="de-DE"/>
                              </w:rPr>
                            </w:pPr>
                            <w:r w:rsidRPr="00712327">
                              <w:rPr>
                                <w:rFonts w:cs="Tahoma"/>
                                <w:spacing w:val="-2"/>
                                <w:lang w:eastAsia="de-DE"/>
                              </w:rPr>
                              <w:t>other (please specify______________)</w:t>
                            </w:r>
                          </w:p>
                          <w:p w14:paraId="1C5812A9" w14:textId="7A9E30CF" w:rsidR="00F47439" w:rsidRPr="00712327" w:rsidRDefault="00F47439" w:rsidP="00187384">
                            <w:pPr>
                              <w:pStyle w:val="ECDCParagraph"/>
                              <w:tabs>
                                <w:tab w:val="left" w:pos="5529"/>
                              </w:tabs>
                              <w:spacing w:after="120"/>
                              <w:rPr>
                                <w:rFonts w:cs="Tahoma"/>
                                <w:b/>
                                <w:color w:val="6AB023"/>
                                <w:sz w:val="20"/>
                                <w:lang w:val="en-GB" w:eastAsia="de-DE"/>
                              </w:rPr>
                            </w:pPr>
                            <w:r w:rsidRPr="00712327">
                              <w:rPr>
                                <w:rFonts w:cs="Tahoma"/>
                                <w:b/>
                                <w:color w:val="6AB023"/>
                                <w:sz w:val="20"/>
                                <w:lang w:val="en-GB" w:eastAsia="de-DE"/>
                              </w:rPr>
                              <w:t>Antimicrobial consumption during this previous calendar year</w:t>
                            </w:r>
                          </w:p>
                          <w:tbl>
                            <w:tblPr>
                              <w:tblStyle w:val="TableGrid"/>
                              <w:tblW w:w="0" w:type="auto"/>
                              <w:tblLook w:val="04A0" w:firstRow="1" w:lastRow="0" w:firstColumn="1" w:lastColumn="0" w:noHBand="0" w:noVBand="1"/>
                            </w:tblPr>
                            <w:tblGrid>
                              <w:gridCol w:w="5240"/>
                              <w:gridCol w:w="2977"/>
                            </w:tblGrid>
                            <w:tr w:rsidR="00F47439" w:rsidRPr="00712327" w14:paraId="48404C45" w14:textId="77777777" w:rsidTr="00C84805">
                              <w:trPr>
                                <w:trHeight w:val="535"/>
                              </w:trPr>
                              <w:tc>
                                <w:tcPr>
                                  <w:tcW w:w="5240" w:type="dxa"/>
                                  <w:shd w:val="clear" w:color="auto" w:fill="6AB023"/>
                                  <w:vAlign w:val="center"/>
                                </w:tcPr>
                                <w:p w14:paraId="79D08C99" w14:textId="77777777" w:rsidR="00F47439" w:rsidRPr="00712327" w:rsidRDefault="00F47439" w:rsidP="00C84805">
                                  <w:pPr>
                                    <w:pStyle w:val="ECDCParagraph"/>
                                    <w:spacing w:before="120" w:after="120"/>
                                    <w:rPr>
                                      <w:b/>
                                      <w:color w:val="FFFFFF" w:themeColor="background1"/>
                                      <w:lang w:val="sv-SE"/>
                                    </w:rPr>
                                  </w:pPr>
                                  <w:r w:rsidRPr="00712327">
                                    <w:rPr>
                                      <w:b/>
                                      <w:color w:val="FFFFFF" w:themeColor="background1"/>
                                      <w:lang w:val="sv-SE"/>
                                    </w:rPr>
                                    <w:t>Antimicrobial class (ATC code)</w:t>
                                  </w:r>
                                </w:p>
                              </w:tc>
                              <w:tc>
                                <w:tcPr>
                                  <w:tcW w:w="2977" w:type="dxa"/>
                                  <w:shd w:val="clear" w:color="auto" w:fill="6AB023"/>
                                  <w:vAlign w:val="center"/>
                                </w:tcPr>
                                <w:p w14:paraId="50AEB40E" w14:textId="06B2F790" w:rsidR="00F47439" w:rsidRPr="00712327" w:rsidRDefault="00F47439" w:rsidP="00C84805">
                                  <w:pPr>
                                    <w:pStyle w:val="ECDCParagraph"/>
                                    <w:spacing w:before="120" w:after="120"/>
                                    <w:rPr>
                                      <w:b/>
                                      <w:color w:val="FFFFFF" w:themeColor="background1"/>
                                      <w:lang w:val="en-GB"/>
                                    </w:rPr>
                                  </w:pPr>
                                  <w:r w:rsidRPr="00712327">
                                    <w:rPr>
                                      <w:b/>
                                      <w:color w:val="FFFFFF" w:themeColor="background1"/>
                                      <w:lang w:val="en-GB"/>
                                    </w:rPr>
                                    <w:t>N of defined daily doses (DDDs)/100 patient-days</w:t>
                                  </w:r>
                                </w:p>
                              </w:tc>
                            </w:tr>
                            <w:tr w:rsidR="00F47439" w:rsidRPr="00712327" w14:paraId="6D29A2FC" w14:textId="77777777" w:rsidTr="00C84805">
                              <w:tc>
                                <w:tcPr>
                                  <w:tcW w:w="5240" w:type="dxa"/>
                                  <w:vAlign w:val="center"/>
                                </w:tcPr>
                                <w:p w14:paraId="65BAC39D" w14:textId="1D7332F4" w:rsidR="00F47439" w:rsidRPr="00712327" w:rsidRDefault="00F47439" w:rsidP="00C84805">
                                  <w:pPr>
                                    <w:pStyle w:val="ECDCParagraph"/>
                                    <w:spacing w:before="120" w:after="120"/>
                                    <w:rPr>
                                      <w:lang w:val="sv-SE"/>
                                    </w:rPr>
                                  </w:pPr>
                                  <w:r w:rsidRPr="00712327">
                                    <w:rPr>
                                      <w:rFonts w:cs="Tahoma"/>
                                      <w:lang w:eastAsia="de-DE"/>
                                    </w:rPr>
                                    <w:t>Fluoroquinolones (</w:t>
                                  </w:r>
                                  <w:r>
                                    <w:rPr>
                                      <w:rFonts w:cs="Tahoma"/>
                                      <w:lang w:eastAsia="de-DE"/>
                                    </w:rPr>
                                    <w:t>J01MA</w:t>
                                  </w:r>
                                  <w:r w:rsidRPr="00712327">
                                    <w:rPr>
                                      <w:rFonts w:cs="Tahoma"/>
                                      <w:lang w:val="en-GB" w:eastAsia="de-DE"/>
                                    </w:rPr>
                                    <w:t>; optional, recommended</w:t>
                                  </w:r>
                                  <w:r w:rsidRPr="00712327">
                                    <w:rPr>
                                      <w:rFonts w:cs="Tahoma"/>
                                      <w:lang w:eastAsia="de-DE"/>
                                    </w:rPr>
                                    <w:t>)</w:t>
                                  </w:r>
                                </w:p>
                              </w:tc>
                              <w:tc>
                                <w:tcPr>
                                  <w:tcW w:w="2977" w:type="dxa"/>
                                  <w:vAlign w:val="center"/>
                                </w:tcPr>
                                <w:p w14:paraId="48EF41FD" w14:textId="77777777" w:rsidR="00F47439" w:rsidRPr="00712327" w:rsidRDefault="00F47439" w:rsidP="00C84805">
                                  <w:pPr>
                                    <w:pStyle w:val="ECDCParagraph"/>
                                    <w:rPr>
                                      <w:lang w:val="sv-SE"/>
                                    </w:rPr>
                                  </w:pPr>
                                </w:p>
                              </w:tc>
                            </w:tr>
                            <w:tr w:rsidR="00F47439" w:rsidRPr="00712327" w14:paraId="06301BBD" w14:textId="77777777" w:rsidTr="00C84805">
                              <w:tc>
                                <w:tcPr>
                                  <w:tcW w:w="5240" w:type="dxa"/>
                                  <w:vAlign w:val="center"/>
                                </w:tcPr>
                                <w:p w14:paraId="715E9E59" w14:textId="77777777" w:rsidR="00F47439" w:rsidRPr="00712327" w:rsidRDefault="00F47439" w:rsidP="00C84805">
                                  <w:pPr>
                                    <w:pStyle w:val="ECDCParagraph"/>
                                    <w:spacing w:before="120" w:after="120"/>
                                    <w:rPr>
                                      <w:rFonts w:cs="Tahoma"/>
                                      <w:lang w:eastAsia="de-DE"/>
                                    </w:rPr>
                                  </w:pPr>
                                  <w:r w:rsidRPr="00712327">
                                    <w:rPr>
                                      <w:rFonts w:cs="Tahoma"/>
                                      <w:lang w:eastAsia="de-DE"/>
                                    </w:rPr>
                                    <w:t xml:space="preserve">All </w:t>
                                  </w:r>
                                  <w:proofErr w:type="spellStart"/>
                                  <w:r w:rsidRPr="00712327">
                                    <w:rPr>
                                      <w:rFonts w:cs="Tahoma"/>
                                      <w:lang w:eastAsia="de-DE"/>
                                    </w:rPr>
                                    <w:t>antibacterials</w:t>
                                  </w:r>
                                  <w:proofErr w:type="spellEnd"/>
                                  <w:r w:rsidRPr="00712327">
                                    <w:rPr>
                                      <w:rFonts w:cs="Tahoma"/>
                                      <w:lang w:eastAsia="de-DE"/>
                                    </w:rPr>
                                    <w:t xml:space="preserve"> for systemic use (J01</w:t>
                                  </w:r>
                                  <w:r w:rsidRPr="00712327">
                                    <w:rPr>
                                      <w:rFonts w:cs="Tahoma"/>
                                      <w:lang w:val="en-GB" w:eastAsia="de-DE"/>
                                    </w:rPr>
                                    <w:t>; optional</w:t>
                                  </w:r>
                                  <w:r w:rsidRPr="00712327">
                                    <w:rPr>
                                      <w:rFonts w:cs="Tahoma"/>
                                      <w:lang w:eastAsia="de-DE"/>
                                    </w:rPr>
                                    <w:t>)</w:t>
                                  </w:r>
                                </w:p>
                              </w:tc>
                              <w:tc>
                                <w:tcPr>
                                  <w:tcW w:w="2977" w:type="dxa"/>
                                  <w:vAlign w:val="center"/>
                                </w:tcPr>
                                <w:p w14:paraId="55ED9F76" w14:textId="07965C67" w:rsidR="00F47439" w:rsidRPr="00712327" w:rsidRDefault="00F47439" w:rsidP="00C84805">
                                  <w:pPr>
                                    <w:pStyle w:val="ECDCParagraph"/>
                                    <w:rPr>
                                      <w:lang w:val="en-GB"/>
                                    </w:rPr>
                                  </w:pPr>
                                </w:p>
                              </w:tc>
                            </w:tr>
                            <w:tr w:rsidR="00F47439" w:rsidRPr="00712327" w14:paraId="1559C89B" w14:textId="77777777" w:rsidTr="00C84805">
                              <w:tc>
                                <w:tcPr>
                                  <w:tcW w:w="5240" w:type="dxa"/>
                                  <w:vAlign w:val="center"/>
                                </w:tcPr>
                                <w:p w14:paraId="7EA4CD7D" w14:textId="2D42CA0F" w:rsidR="00F47439" w:rsidRPr="00712327" w:rsidRDefault="00F47439" w:rsidP="00C84805">
                                  <w:pPr>
                                    <w:pStyle w:val="ECDCParagraph"/>
                                    <w:spacing w:before="120" w:after="120"/>
                                    <w:rPr>
                                      <w:lang w:val="sv-SE"/>
                                    </w:rPr>
                                  </w:pPr>
                                  <w:r w:rsidRPr="00712327">
                                    <w:rPr>
                                      <w:rFonts w:cs="Tahoma"/>
                                      <w:lang w:eastAsia="de-DE"/>
                                    </w:rPr>
                                    <w:t>Cephalosporins (J01D</w:t>
                                  </w:r>
                                  <w:r w:rsidRPr="00712327">
                                    <w:rPr>
                                      <w:rFonts w:cs="Tahoma"/>
                                      <w:lang w:val="en-GB" w:eastAsia="de-DE"/>
                                    </w:rPr>
                                    <w:t>; optional</w:t>
                                  </w:r>
                                  <w:r w:rsidRPr="00712327">
                                    <w:rPr>
                                      <w:rFonts w:cs="Tahoma"/>
                                      <w:lang w:eastAsia="de-DE"/>
                                    </w:rPr>
                                    <w:t>)</w:t>
                                  </w:r>
                                </w:p>
                              </w:tc>
                              <w:tc>
                                <w:tcPr>
                                  <w:tcW w:w="2977" w:type="dxa"/>
                                  <w:vAlign w:val="center"/>
                                </w:tcPr>
                                <w:p w14:paraId="136C3E95" w14:textId="2E638036" w:rsidR="00F47439" w:rsidRPr="00712327" w:rsidRDefault="00F47439" w:rsidP="00C84805">
                                  <w:pPr>
                                    <w:pStyle w:val="ECDCParagraph"/>
                                    <w:rPr>
                                      <w:lang w:val="sv-SE"/>
                                    </w:rPr>
                                  </w:pPr>
                                </w:p>
                              </w:tc>
                            </w:tr>
                            <w:tr w:rsidR="00F47439" w:rsidRPr="00712327" w14:paraId="5F7C901E" w14:textId="77777777" w:rsidTr="00C84805">
                              <w:tc>
                                <w:tcPr>
                                  <w:tcW w:w="5240" w:type="dxa"/>
                                  <w:vAlign w:val="center"/>
                                </w:tcPr>
                                <w:p w14:paraId="307195A3" w14:textId="4660B8C3" w:rsidR="00F47439" w:rsidRPr="00712327" w:rsidRDefault="00F47439" w:rsidP="009D3C4E">
                                  <w:pPr>
                                    <w:pStyle w:val="ECDCParagraph"/>
                                    <w:spacing w:before="120" w:after="120"/>
                                    <w:rPr>
                                      <w:lang w:val="en-GB"/>
                                    </w:rPr>
                                  </w:pPr>
                                  <w:r w:rsidRPr="00E0613A">
                                    <w:rPr>
                                      <w:rFonts w:cs="Tahoma"/>
                                      <w:lang w:val="en-GB" w:eastAsia="de-DE"/>
                                    </w:rPr>
                                    <w:t>Amoxicillin-clavulanic acid</w:t>
                                  </w:r>
                                  <w:r w:rsidRPr="00712327">
                                    <w:rPr>
                                      <w:rFonts w:cs="Tahoma"/>
                                      <w:lang w:eastAsia="de-DE"/>
                                    </w:rPr>
                                    <w:t xml:space="preserve"> (</w:t>
                                  </w:r>
                                  <w:r>
                                    <w:rPr>
                                      <w:rFonts w:cs="Tahoma"/>
                                      <w:lang w:val="en-GB" w:eastAsia="de-DE"/>
                                    </w:rPr>
                                    <w:t xml:space="preserve">‘co-amoxiclav’, </w:t>
                                  </w:r>
                                  <w:r w:rsidRPr="00712327">
                                    <w:rPr>
                                      <w:rFonts w:cs="Tahoma"/>
                                      <w:lang w:eastAsia="de-DE"/>
                                    </w:rPr>
                                    <w:t>J01CR02</w:t>
                                  </w:r>
                                  <w:r>
                                    <w:rPr>
                                      <w:rFonts w:cs="Tahoma"/>
                                      <w:lang w:val="en-GB" w:eastAsia="de-DE"/>
                                    </w:rPr>
                                    <w:t xml:space="preserve">; </w:t>
                                  </w:r>
                                  <w:r w:rsidRPr="00712327">
                                    <w:rPr>
                                      <w:rFonts w:cs="Tahoma"/>
                                      <w:lang w:val="en-GB" w:eastAsia="de-DE"/>
                                    </w:rPr>
                                    <w:t>optional</w:t>
                                  </w:r>
                                  <w:r w:rsidRPr="00712327">
                                    <w:rPr>
                                      <w:rFonts w:cs="Tahoma"/>
                                      <w:lang w:eastAsia="de-DE"/>
                                    </w:rPr>
                                    <w:t>)</w:t>
                                  </w:r>
                                </w:p>
                              </w:tc>
                              <w:tc>
                                <w:tcPr>
                                  <w:tcW w:w="2977" w:type="dxa"/>
                                  <w:vAlign w:val="center"/>
                                </w:tcPr>
                                <w:p w14:paraId="108651F4" w14:textId="3A3A5236" w:rsidR="00F47439" w:rsidRPr="00712327" w:rsidRDefault="00F47439" w:rsidP="00C84805">
                                  <w:pPr>
                                    <w:pStyle w:val="ECDCParagraph"/>
                                    <w:rPr>
                                      <w:lang w:val="en-GB"/>
                                    </w:rPr>
                                  </w:pPr>
                                </w:p>
                              </w:tc>
                            </w:tr>
                            <w:tr w:rsidR="00F47439" w:rsidRPr="00712327" w14:paraId="5FDB240C" w14:textId="77777777" w:rsidTr="00C84805">
                              <w:tc>
                                <w:tcPr>
                                  <w:tcW w:w="5240" w:type="dxa"/>
                                  <w:vAlign w:val="center"/>
                                </w:tcPr>
                                <w:p w14:paraId="48B1C80F" w14:textId="79AB7E33" w:rsidR="00F47439" w:rsidRPr="00712327" w:rsidRDefault="00F47439" w:rsidP="00C84805">
                                  <w:pPr>
                                    <w:pStyle w:val="ECDCParagraph"/>
                                    <w:spacing w:before="120" w:after="120"/>
                                    <w:rPr>
                                      <w:lang w:val="sv-SE"/>
                                    </w:rPr>
                                  </w:pPr>
                                  <w:r w:rsidRPr="00712327">
                                    <w:rPr>
                                      <w:rFonts w:cs="Tahoma"/>
                                      <w:lang w:eastAsia="de-DE"/>
                                    </w:rPr>
                                    <w:t>Clindamycin (J01FF01</w:t>
                                  </w:r>
                                  <w:r w:rsidRPr="00712327">
                                    <w:rPr>
                                      <w:rFonts w:cs="Tahoma"/>
                                      <w:lang w:val="en-GB" w:eastAsia="de-DE"/>
                                    </w:rPr>
                                    <w:t>; optional</w:t>
                                  </w:r>
                                  <w:r w:rsidRPr="00712327">
                                    <w:rPr>
                                      <w:rFonts w:cs="Tahoma"/>
                                      <w:lang w:eastAsia="de-DE"/>
                                    </w:rPr>
                                    <w:t>)</w:t>
                                  </w:r>
                                </w:p>
                              </w:tc>
                              <w:tc>
                                <w:tcPr>
                                  <w:tcW w:w="2977" w:type="dxa"/>
                                  <w:vAlign w:val="center"/>
                                </w:tcPr>
                                <w:p w14:paraId="6754B646" w14:textId="77777777" w:rsidR="00F47439" w:rsidRPr="00712327" w:rsidRDefault="00F47439" w:rsidP="00C84805">
                                  <w:pPr>
                                    <w:pStyle w:val="ECDCParagraph"/>
                                    <w:rPr>
                                      <w:lang w:val="sv-SE"/>
                                    </w:rPr>
                                  </w:pPr>
                                </w:p>
                              </w:tc>
                            </w:tr>
                          </w:tbl>
                          <w:p w14:paraId="7F996108" w14:textId="73DC0713" w:rsidR="00F47439" w:rsidRDefault="00F47439" w:rsidP="00187384">
                            <w:pPr>
                              <w:rPr>
                                <w:lang w:val="sv-SE"/>
                              </w:rPr>
                            </w:pPr>
                          </w:p>
                          <w:p w14:paraId="5B086873" w14:textId="0AD44A2B" w:rsidR="00A56545" w:rsidRPr="00CF7496" w:rsidRDefault="00A56545" w:rsidP="00187384">
                            <w:pPr>
                              <w:rPr>
                                <w:sz w:val="16"/>
                                <w:szCs w:val="16"/>
                                <w:lang w:val="sv-SE"/>
                              </w:rPr>
                            </w:pPr>
                            <w:r w:rsidRPr="00CF7496">
                              <w:rPr>
                                <w:sz w:val="16"/>
                                <w:szCs w:val="16"/>
                                <w:lang w:val="sv-SE"/>
                              </w:rPr>
                              <w:t xml:space="preserve">*Crobach MJ, Planche T, Eckert C, Barbut F, Terveer EM, Dekkers OM, et al. European Society of Clinical Microbiology and Infectious Diseases: update of the diagnostic guidance document for Clostridium difficile infection. Clin Microbiol Infect. 2016 Aug;22 Suppl 4:S63-81 </w:t>
                            </w:r>
                            <w:r w:rsidR="00F3542F">
                              <w:fldChar w:fldCharType="begin"/>
                            </w:r>
                            <w:r w:rsidR="00F3542F">
                              <w:instrText xml:space="preserve"> HYPERLINK "https://www.clinicalmicrobiologyandinfection.com/article/S1198-743X(16)30025-8/fulltext" </w:instrText>
                            </w:r>
                            <w:r w:rsidR="00F3542F">
                              <w:fldChar w:fldCharType="separate"/>
                            </w:r>
                            <w:r w:rsidRPr="00CF7496">
                              <w:rPr>
                                <w:rStyle w:val="Hyperlink"/>
                                <w:sz w:val="16"/>
                                <w:szCs w:val="16"/>
                                <w:lang w:val="sv-SE"/>
                              </w:rPr>
                              <w:t>https://www.clinicalmicrobiologyandinfection.com/article/S1198-743X(16)30025-8/fulltext</w:t>
                            </w:r>
                            <w:r w:rsidR="00F3542F">
                              <w:rPr>
                                <w:rStyle w:val="Hyperlink"/>
                                <w:sz w:val="16"/>
                                <w:szCs w:val="16"/>
                                <w:lang w:val="sv-SE"/>
                              </w:rPr>
                              <w:fldChar w:fldCharType="end"/>
                            </w:r>
                            <w:r w:rsidRPr="00CF7496">
                              <w:rPr>
                                <w:sz w:val="16"/>
                                <w:szCs w:val="16"/>
                                <w:lang w:val="sv-SE"/>
                              </w:rPr>
                              <w:t xml:space="preserve"> </w:t>
                            </w:r>
                          </w:p>
                        </w:txbxContent>
                      </wps:txbx>
                      <wps:bodyPr rot="0" vert="horz" wrap="square" lIns="91440" tIns="45720" rIns="91440" bIns="45720" anchor="t" anchorCtr="0">
                        <a:noAutofit/>
                      </wps:bodyPr>
                    </wps:wsp>
                  </a:graphicData>
                </a:graphic>
              </wp:inline>
            </w:drawing>
          </mc:Choice>
          <mc:Fallback>
            <w:pict>
              <v:shape w14:anchorId="7DBAB121" id="_x0000_s1027" type="#_x0000_t202" style="width:459.25pt;height:61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" fillcolor="#dcf0c6">
                <v:textbox>
                  <w:txbxContent>
                    <w:p w14:paraId="002AF23F" w14:textId="77777777" w:rsidR="00F47439" w:rsidRPr="00712327" w:rsidRDefault="00F47439" w:rsidP="00187384">
                      <w:pPr>
                        <w:pStyle w:val="EC-Para"/>
                        <w:rPr>
                          <w:lang w:eastAsia="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0"/>
                        <w:gridCol w:w="7783"/>
                      </w:tblGrid>
                      <w:tr w:rsidR="00F47439" w:rsidRPr="00712327" w14:paraId="022C2C14" w14:textId="77777777" w:rsidTr="002B4EB0">
                        <w:tc>
                          <w:tcPr>
                            <w:tcW w:w="1100" w:type="dxa"/>
                          </w:tcPr>
                          <w:p w14:paraId="0A9C08D2" w14:textId="11DCAAF1" w:rsidR="00F47439" w:rsidRPr="00712327" w:rsidRDefault="00F47439" w:rsidP="00187384">
                            <w:pPr>
                              <w:pStyle w:val="ECDCParagraph"/>
                              <w:rPr>
                                <w:rStyle w:val="EC-Title-6CharChar"/>
                                <w:b w:val="0"/>
                              </w:rPr>
                            </w:pPr>
                            <w:r w:rsidRPr="00712327">
                              <w:rPr>
                                <w:noProof/>
                                <w:lang w:val="en-GB" w:eastAsia="en-GB"/>
                              </w:rPr>
                              <w:drawing>
                                <wp:inline distT="0" distB="0" distL="0" distR="0" wp14:anchorId="7502C43C" wp14:editId="062F36E0">
                                  <wp:extent cx="536330" cy="479122"/>
                                  <wp:effectExtent l="0" t="0" r="0" b="0"/>
                                  <wp:docPr id="22" name="Picture 22" descr="ECDC-Logo_4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1" name="Picture 1" descr="ECDC-Logo_4c_e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7986" cy="480601"/>
                                          </a:xfrm>
                                          <a:prstGeom prst="rect">
                                            <a:avLst/>
                                          </a:prstGeom>
                                          <a:noFill/>
                                          <a:ln>
                                            <a:noFill/>
                                          </a:ln>
                                        </pic:spPr>
                                      </pic:pic>
                                    </a:graphicData>
                                  </a:graphic>
                                </wp:inline>
                              </w:drawing>
                            </w:r>
                          </w:p>
                        </w:tc>
                        <w:tc>
                          <w:tcPr>
                            <w:tcW w:w="7783" w:type="dxa"/>
                          </w:tcPr>
                          <w:p w14:paraId="3731879C" w14:textId="034117AC" w:rsidR="00F47439" w:rsidRPr="00712327" w:rsidRDefault="00F47439" w:rsidP="00F917C7">
                            <w:pPr>
                              <w:pStyle w:val="ECDCParagraph"/>
                              <w:rPr>
                                <w:rStyle w:val="EC-Title-6CharChar"/>
                                <w:b w:val="0"/>
                                <w:lang w:val="en-GB"/>
                              </w:rPr>
                            </w:pPr>
                            <w:r w:rsidRPr="00712327">
                              <w:rPr>
                                <w:rStyle w:val="EC-Title-6CharChar"/>
                                <w:b w:val="0"/>
                              </w:rPr>
                              <w:t xml:space="preserve">European surveillance of </w:t>
                            </w:r>
                            <w:proofErr w:type="spellStart"/>
                            <w:r w:rsidRPr="00712327">
                              <w:rPr>
                                <w:rStyle w:val="EC-Title-6CharChar"/>
                                <w:b w:val="0"/>
                                <w:i/>
                              </w:rPr>
                              <w:t>Clostridioides</w:t>
                            </w:r>
                            <w:proofErr w:type="spellEnd"/>
                            <w:r w:rsidRPr="00712327">
                              <w:rPr>
                                <w:rStyle w:val="EC-Title-6CharChar"/>
                                <w:b w:val="0"/>
                                <w:i/>
                              </w:rPr>
                              <w:t xml:space="preserve"> difficile</w:t>
                            </w:r>
                            <w:r w:rsidRPr="00712327">
                              <w:rPr>
                                <w:rStyle w:val="EC-Title-6CharChar"/>
                                <w:b w:val="0"/>
                              </w:rPr>
                              <w:t xml:space="preserve"> infections</w:t>
                            </w:r>
                            <w:r w:rsidRPr="00712327">
                              <w:rPr>
                                <w:rStyle w:val="EC-Title-6CharChar"/>
                                <w:b w:val="0"/>
                              </w:rPr>
                              <w:br/>
                              <w:t>Form H: Hospital-based data</w:t>
                            </w:r>
                            <w:r w:rsidRPr="00712327">
                              <w:rPr>
                                <w:rStyle w:val="EC-Title-6CharChar"/>
                                <w:color w:val="auto"/>
                              </w:rPr>
                              <w:t xml:space="preserve"> </w:t>
                            </w:r>
                            <w:r w:rsidRPr="00712327">
                              <w:rPr>
                                <w:rStyle w:val="EC-Title-6CharChar"/>
                                <w:b w:val="0"/>
                              </w:rPr>
                              <w:t>(all types of surveillance)</w:t>
                            </w:r>
                            <w:r w:rsidRPr="00712327">
                              <w:rPr>
                                <w:rStyle w:val="EC-Title-6CharChar"/>
                                <w:b w:val="0"/>
                              </w:rPr>
                              <w:br/>
                              <w:t>Page 2 of 2</w:t>
                            </w:r>
                            <w:r w:rsidRPr="00712327">
                              <w:rPr>
                                <w:rStyle w:val="EC-Title-6CharChar"/>
                                <w:b w:val="0"/>
                                <w:lang w:val="en-GB"/>
                              </w:rPr>
                              <w:t xml:space="preserve"> </w:t>
                            </w:r>
                          </w:p>
                        </w:tc>
                      </w:tr>
                    </w:tbl>
                    <w:p w14:paraId="117FB588" w14:textId="7CBDE49B" w:rsidR="00F47439" w:rsidRPr="00712327" w:rsidRDefault="00F47439" w:rsidP="00F917C7">
                      <w:pPr>
                        <w:pStyle w:val="ECDCParagraph"/>
                        <w:jc w:val="center"/>
                        <w:rPr>
                          <w:color w:val="808080" w:themeColor="background1" w:themeShade="80"/>
                          <w:sz w:val="20"/>
                          <w:lang w:eastAsia="de-DE"/>
                        </w:rPr>
                      </w:pPr>
                      <w:r w:rsidRPr="00712327">
                        <w:rPr>
                          <w:rStyle w:val="EC-Title-6CharChar"/>
                          <w:color w:val="808080" w:themeColor="background1" w:themeShade="80"/>
                          <w:sz w:val="32"/>
                          <w:lang w:val="en-GB"/>
                        </w:rPr>
                        <w:t xml:space="preserve">Variables on this page are optional </w:t>
                      </w:r>
                      <w:r w:rsidRPr="00712327">
                        <w:rPr>
                          <w:rStyle w:val="EC-Title-6CharChar"/>
                          <w:color w:val="808080" w:themeColor="background1" w:themeShade="80"/>
                          <w:sz w:val="32"/>
                          <w:lang w:val="en-GB"/>
                        </w:rPr>
                        <w:br/>
                        <w:t xml:space="preserve">and will be collected from 1 October 2020 onwards </w:t>
                      </w:r>
                    </w:p>
                    <w:p w14:paraId="08388BB4" w14:textId="1676D1C9" w:rsidR="00F47439" w:rsidRPr="00712327" w:rsidRDefault="00F47439" w:rsidP="0000214F">
                      <w:pPr>
                        <w:pStyle w:val="ECDCParagraph"/>
                        <w:tabs>
                          <w:tab w:val="left" w:pos="5529"/>
                        </w:tabs>
                        <w:spacing w:before="120" w:after="120"/>
                        <w:rPr>
                          <w:rFonts w:cs="Tahoma"/>
                          <w:b/>
                          <w:color w:val="6AB023"/>
                          <w:sz w:val="20"/>
                          <w:lang w:val="en-GB" w:eastAsia="de-DE"/>
                        </w:rPr>
                      </w:pPr>
                      <w:r w:rsidRPr="00712327">
                        <w:rPr>
                          <w:rFonts w:cs="Tahoma"/>
                          <w:b/>
                          <w:color w:val="6AB023"/>
                          <w:sz w:val="20"/>
                          <w:lang w:val="en-GB" w:eastAsia="de-DE"/>
                        </w:rPr>
                        <w:t xml:space="preserve">Hospital capacity to isolate infectious patients </w:t>
                      </w:r>
                    </w:p>
                    <w:p w14:paraId="39137094" w14:textId="5593161F" w:rsidR="00F47439" w:rsidRPr="00712327" w:rsidRDefault="00F47439" w:rsidP="0000214F">
                      <w:pPr>
                        <w:pStyle w:val="ECDCParagraph"/>
                        <w:tabs>
                          <w:tab w:val="left" w:pos="5529"/>
                        </w:tabs>
                        <w:spacing w:before="120" w:after="120"/>
                        <w:rPr>
                          <w:rFonts w:cs="Tahoma"/>
                          <w:b/>
                          <w:lang w:val="en-GB" w:eastAsia="de-DE"/>
                        </w:rPr>
                      </w:pPr>
                      <w:r w:rsidRPr="00712327">
                        <w:rPr>
                          <w:rFonts w:cs="Tahoma"/>
                          <w:b/>
                          <w:lang w:val="en-GB" w:eastAsia="de-DE"/>
                        </w:rPr>
                        <w:t xml:space="preserve">Total number of patient rooms </w:t>
                      </w:r>
                      <w:r w:rsidRPr="00712327">
                        <w:rPr>
                          <w:rFonts w:cs="Tahoma"/>
                          <w:lang w:val="en-GB" w:eastAsia="de-DE"/>
                        </w:rPr>
                        <w:t>(optional)</w:t>
                      </w:r>
                      <w:r w:rsidRPr="00712327">
                        <w:rPr>
                          <w:rFonts w:cs="Tahoma"/>
                          <w:b/>
                          <w:lang w:val="en-GB" w:eastAsia="de-DE"/>
                        </w:rPr>
                        <w:t xml:space="preserve">: </w:t>
                      </w:r>
                      <w:r w:rsidRPr="00712327">
                        <w:rPr>
                          <w:rFonts w:cs="Tahoma"/>
                          <w:b/>
                          <w:lang w:val="en-GB" w:eastAsia="de-DE"/>
                        </w:rPr>
                        <w:tab/>
                        <w:t xml:space="preserve">___ </w:t>
                      </w:r>
                      <w:r w:rsidRPr="00712327">
                        <w:rPr>
                          <w:rFonts w:cs="Tahoma"/>
                          <w:lang w:val="en-GB" w:eastAsia="de-DE"/>
                        </w:rPr>
                        <w:t>rooms</w:t>
                      </w:r>
                    </w:p>
                    <w:p w14:paraId="0774DF59" w14:textId="7DD9209F" w:rsidR="00F47439" w:rsidRPr="00712327" w:rsidRDefault="00F47439" w:rsidP="0000214F">
                      <w:pPr>
                        <w:pStyle w:val="ECDCParagraph"/>
                        <w:tabs>
                          <w:tab w:val="left" w:pos="5529"/>
                        </w:tabs>
                        <w:spacing w:before="120" w:after="120"/>
                        <w:rPr>
                          <w:rFonts w:cs="Tahoma"/>
                          <w:lang w:val="en-GB" w:eastAsia="de-DE"/>
                        </w:rPr>
                      </w:pPr>
                      <w:r w:rsidRPr="00712327">
                        <w:rPr>
                          <w:rFonts w:cs="Tahoma"/>
                          <w:b/>
                          <w:lang w:val="en-GB" w:eastAsia="de-DE"/>
                        </w:rPr>
                        <w:t xml:space="preserve">Number of single patient rooms </w:t>
                      </w:r>
                      <w:r w:rsidRPr="00712327">
                        <w:rPr>
                          <w:rFonts w:cs="Tahoma"/>
                          <w:lang w:val="en-GB" w:eastAsia="de-DE"/>
                        </w:rPr>
                        <w:t>(see definition)</w:t>
                      </w:r>
                      <w:r w:rsidRPr="00712327">
                        <w:rPr>
                          <w:rFonts w:cs="Tahoma"/>
                          <w:b/>
                          <w:lang w:val="en-GB" w:eastAsia="de-DE"/>
                        </w:rPr>
                        <w:t xml:space="preserve"> </w:t>
                      </w:r>
                      <w:r w:rsidRPr="00712327">
                        <w:rPr>
                          <w:rFonts w:cs="Tahoma"/>
                          <w:lang w:val="en-GB" w:eastAsia="de-DE"/>
                        </w:rPr>
                        <w:t>(optional)</w:t>
                      </w:r>
                      <w:r w:rsidRPr="00712327">
                        <w:rPr>
                          <w:rFonts w:cs="Tahoma"/>
                          <w:b/>
                          <w:lang w:val="en-GB" w:eastAsia="de-DE"/>
                        </w:rPr>
                        <w:t xml:space="preserve">: </w:t>
                      </w:r>
                      <w:r w:rsidRPr="00712327">
                        <w:rPr>
                          <w:rFonts w:cs="Tahoma"/>
                          <w:b/>
                          <w:lang w:val="en-GB" w:eastAsia="de-DE"/>
                        </w:rPr>
                        <w:tab/>
                        <w:t xml:space="preserve">___ </w:t>
                      </w:r>
                      <w:r w:rsidRPr="00712327">
                        <w:rPr>
                          <w:rFonts w:cs="Tahoma"/>
                          <w:lang w:val="en-GB" w:eastAsia="de-DE"/>
                        </w:rPr>
                        <w:t>rooms</w:t>
                      </w:r>
                    </w:p>
                    <w:p w14:paraId="6742F9EA" w14:textId="77777777" w:rsidR="00F47439" w:rsidRPr="00712327" w:rsidRDefault="00F47439" w:rsidP="0000214F">
                      <w:pPr>
                        <w:pStyle w:val="ECDCParagraph"/>
                        <w:tabs>
                          <w:tab w:val="left" w:pos="5529"/>
                        </w:tabs>
                        <w:spacing w:before="120" w:after="120"/>
                        <w:rPr>
                          <w:rFonts w:cs="Tahoma"/>
                          <w:b/>
                          <w:color w:val="6AB023"/>
                          <w:sz w:val="20"/>
                          <w:lang w:val="en-GB" w:eastAsia="de-DE"/>
                        </w:rPr>
                      </w:pPr>
                      <w:r w:rsidRPr="00712327">
                        <w:rPr>
                          <w:rFonts w:cs="Tahoma"/>
                          <w:b/>
                          <w:color w:val="6AB023"/>
                          <w:sz w:val="20"/>
                          <w:lang w:val="en-GB" w:eastAsia="de-DE"/>
                        </w:rPr>
                        <w:t xml:space="preserve">Infection prevention and control (IPC) training in the previous calendar year  </w:t>
                      </w:r>
                    </w:p>
                    <w:p w14:paraId="0F7A7461" w14:textId="4BFE45D2" w:rsidR="00F47439" w:rsidRPr="00712327" w:rsidRDefault="00F47439" w:rsidP="0000214F">
                      <w:pPr>
                        <w:pStyle w:val="ECDCParagraph"/>
                        <w:tabs>
                          <w:tab w:val="left" w:pos="5529"/>
                        </w:tabs>
                        <w:spacing w:before="120" w:after="120"/>
                        <w:rPr>
                          <w:rFonts w:cs="Tahoma"/>
                          <w:lang w:val="en-GB" w:eastAsia="de-DE"/>
                        </w:rPr>
                      </w:pPr>
                      <w:r w:rsidRPr="00712327">
                        <w:rPr>
                          <w:rFonts w:cs="Tahoma"/>
                          <w:b/>
                          <w:lang w:val="en-GB" w:eastAsia="de-DE"/>
                        </w:rPr>
                        <w:t>Total</w:t>
                      </w:r>
                      <w:r w:rsidRPr="00712327">
                        <w:rPr>
                          <w:rFonts w:cs="Tahoma"/>
                          <w:b/>
                          <w:lang w:eastAsia="de-DE"/>
                        </w:rPr>
                        <w:t xml:space="preserve"> </w:t>
                      </w:r>
                      <w:r w:rsidRPr="00712327">
                        <w:rPr>
                          <w:rFonts w:cs="Tahoma"/>
                          <w:b/>
                          <w:lang w:val="en-GB" w:eastAsia="de-DE"/>
                        </w:rPr>
                        <w:t xml:space="preserve">hours of IPC </w:t>
                      </w:r>
                      <w:r w:rsidRPr="00712327">
                        <w:rPr>
                          <w:rFonts w:cs="Tahoma"/>
                          <w:b/>
                          <w:lang w:eastAsia="de-DE"/>
                        </w:rPr>
                        <w:t>training</w:t>
                      </w:r>
                      <w:r w:rsidRPr="00712327">
                        <w:rPr>
                          <w:rFonts w:cs="Tahoma"/>
                          <w:b/>
                          <w:lang w:val="en-GB" w:eastAsia="de-DE"/>
                        </w:rPr>
                        <w:t xml:space="preserve"> for hospital staff </w:t>
                      </w:r>
                      <w:r w:rsidRPr="00712327">
                        <w:rPr>
                          <w:rFonts w:cs="Tahoma"/>
                          <w:lang w:val="en-GB" w:eastAsia="de-DE"/>
                        </w:rPr>
                        <w:t>(optional)</w:t>
                      </w:r>
                      <w:r w:rsidRPr="00712327">
                        <w:rPr>
                          <w:rFonts w:cs="Tahoma"/>
                          <w:b/>
                          <w:lang w:val="en-GB" w:eastAsia="de-DE"/>
                        </w:rPr>
                        <w:t>:</w:t>
                      </w:r>
                      <w:r w:rsidRPr="00712327">
                        <w:rPr>
                          <w:rFonts w:cs="Tahoma"/>
                          <w:lang w:val="en-GB" w:eastAsia="de-DE"/>
                        </w:rPr>
                        <w:tab/>
                      </w:r>
                      <w:r w:rsidRPr="00712327">
                        <w:rPr>
                          <w:rFonts w:cs="Tahoma"/>
                          <w:b/>
                          <w:lang w:val="en-GB" w:eastAsia="de-DE"/>
                        </w:rPr>
                        <w:t>___</w:t>
                      </w:r>
                      <w:r w:rsidRPr="00712327">
                        <w:rPr>
                          <w:rFonts w:cs="Tahoma"/>
                          <w:lang w:val="en-GB" w:eastAsia="de-DE"/>
                        </w:rPr>
                        <w:t xml:space="preserve"> hours</w:t>
                      </w:r>
                    </w:p>
                    <w:p w14:paraId="67CF7611" w14:textId="35F42F21" w:rsidR="00F47439" w:rsidRPr="00712327" w:rsidRDefault="00F47439" w:rsidP="0000214F">
                      <w:pPr>
                        <w:pStyle w:val="ECDCParagraph"/>
                        <w:tabs>
                          <w:tab w:val="left" w:pos="5529"/>
                        </w:tabs>
                        <w:spacing w:before="120" w:after="120"/>
                        <w:rPr>
                          <w:rFonts w:cs="Tahoma"/>
                          <w:lang w:val="en-GB" w:eastAsia="de-DE"/>
                        </w:rPr>
                      </w:pPr>
                      <w:r w:rsidRPr="00712327">
                        <w:rPr>
                          <w:rFonts w:cs="Tahoma"/>
                          <w:b/>
                          <w:lang w:val="en-GB" w:eastAsia="de-DE"/>
                        </w:rPr>
                        <w:t xml:space="preserve">Percentage of IPC training hours that were specific for </w:t>
                      </w:r>
                      <w:r w:rsidRPr="00712327">
                        <w:rPr>
                          <w:b/>
                        </w:rPr>
                        <w:t xml:space="preserve">CDI </w:t>
                      </w:r>
                      <w:r w:rsidRPr="00712327">
                        <w:rPr>
                          <w:rFonts w:cs="Tahoma"/>
                          <w:lang w:val="en-GB" w:eastAsia="de-DE"/>
                        </w:rPr>
                        <w:t>(optional)</w:t>
                      </w:r>
                      <w:r w:rsidRPr="00712327">
                        <w:rPr>
                          <w:b/>
                          <w:lang w:val="en-GB"/>
                        </w:rPr>
                        <w:t>:</w:t>
                      </w:r>
                      <w:r w:rsidRPr="00712327">
                        <w:rPr>
                          <w:lang w:val="en-GB"/>
                        </w:rPr>
                        <w:t xml:space="preserve"> </w:t>
                      </w:r>
                      <w:r w:rsidRPr="00712327">
                        <w:rPr>
                          <w:lang w:val="en-GB"/>
                        </w:rPr>
                        <w:tab/>
                      </w:r>
                      <w:r w:rsidRPr="00712327">
                        <w:rPr>
                          <w:rFonts w:cs="Tahoma"/>
                          <w:b/>
                          <w:lang w:val="en-GB" w:eastAsia="de-DE"/>
                        </w:rPr>
                        <w:t xml:space="preserve">___ </w:t>
                      </w:r>
                      <w:r w:rsidRPr="00712327">
                        <w:rPr>
                          <w:lang w:val="en-GB"/>
                        </w:rPr>
                        <w:t>%</w:t>
                      </w:r>
                    </w:p>
                    <w:p w14:paraId="1CF1594C" w14:textId="77777777" w:rsidR="00F47439" w:rsidRPr="00712327" w:rsidRDefault="00F47439" w:rsidP="0000214F">
                      <w:pPr>
                        <w:pStyle w:val="ECDCParagraph"/>
                        <w:spacing w:before="120" w:after="120"/>
                        <w:rPr>
                          <w:rFonts w:cs="Tahoma"/>
                          <w:spacing w:val="-2"/>
                          <w:lang w:eastAsia="de-DE"/>
                        </w:rPr>
                      </w:pPr>
                      <w:r w:rsidRPr="00712327">
                        <w:rPr>
                          <w:rFonts w:cs="Tahoma"/>
                          <w:b/>
                          <w:spacing w:val="-2"/>
                          <w:lang w:eastAsia="de-DE"/>
                        </w:rPr>
                        <w:t>Which of the following persons received education in reduction of CDI</w:t>
                      </w:r>
                      <w:r w:rsidRPr="00712327">
                        <w:rPr>
                          <w:rFonts w:cs="Tahoma"/>
                          <w:spacing w:val="-2"/>
                          <w:lang w:eastAsia="de-DE"/>
                        </w:rPr>
                        <w:t xml:space="preserve"> (</w:t>
                      </w:r>
                      <w:r w:rsidRPr="00712327">
                        <w:rPr>
                          <w:rFonts w:cs="Tahoma"/>
                          <w:spacing w:val="-2"/>
                          <w:lang w:val="en-GB" w:eastAsia="de-DE"/>
                        </w:rPr>
                        <w:t xml:space="preserve">optional; </w:t>
                      </w:r>
                      <w:r w:rsidRPr="00712327">
                        <w:rPr>
                          <w:rFonts w:cs="Tahoma"/>
                          <w:spacing w:val="-2"/>
                          <w:lang w:eastAsia="de-DE"/>
                        </w:rPr>
                        <w:t>tick all that apply):</w:t>
                      </w:r>
                    </w:p>
                    <w:p w14:paraId="71FB7A65" w14:textId="77777777" w:rsidR="00F47439" w:rsidRPr="00712327" w:rsidRDefault="00F47439" w:rsidP="0000214F">
                      <w:pPr>
                        <w:pStyle w:val="ECDCParagraph"/>
                        <w:numPr>
                          <w:ilvl w:val="0"/>
                          <w:numId w:val="29"/>
                        </w:numPr>
                        <w:spacing w:before="120" w:after="120"/>
                        <w:rPr>
                          <w:rFonts w:cs="Tahoma"/>
                          <w:spacing w:val="-2"/>
                          <w:lang w:eastAsia="de-DE"/>
                        </w:rPr>
                      </w:pPr>
                      <w:r w:rsidRPr="00712327">
                        <w:rPr>
                          <w:rFonts w:cs="Tahoma"/>
                          <w:spacing w:val="-2"/>
                          <w:lang w:eastAsia="de-DE"/>
                        </w:rPr>
                        <w:t xml:space="preserve">clinicians, </w:t>
                      </w:r>
                    </w:p>
                    <w:p w14:paraId="579360F6" w14:textId="77777777" w:rsidR="00F47439" w:rsidRPr="00712327" w:rsidRDefault="00F47439" w:rsidP="0000214F">
                      <w:pPr>
                        <w:pStyle w:val="ECDCParagraph"/>
                        <w:numPr>
                          <w:ilvl w:val="0"/>
                          <w:numId w:val="29"/>
                        </w:numPr>
                        <w:spacing w:before="120" w:after="120"/>
                        <w:rPr>
                          <w:rFonts w:cs="Tahoma"/>
                          <w:spacing w:val="-2"/>
                          <w:lang w:eastAsia="de-DE"/>
                        </w:rPr>
                      </w:pPr>
                      <w:r w:rsidRPr="00712327">
                        <w:rPr>
                          <w:rFonts w:cs="Tahoma"/>
                          <w:spacing w:val="-2"/>
                          <w:lang w:eastAsia="de-DE"/>
                        </w:rPr>
                        <w:t xml:space="preserve">nursing staff, </w:t>
                      </w:r>
                    </w:p>
                    <w:p w14:paraId="4BFBA957" w14:textId="77777777" w:rsidR="00F47439" w:rsidRPr="00712327" w:rsidRDefault="00F47439" w:rsidP="0000214F">
                      <w:pPr>
                        <w:pStyle w:val="ECDCParagraph"/>
                        <w:numPr>
                          <w:ilvl w:val="0"/>
                          <w:numId w:val="29"/>
                        </w:numPr>
                        <w:spacing w:before="120" w:after="120"/>
                        <w:rPr>
                          <w:rFonts w:cs="Tahoma"/>
                          <w:spacing w:val="-2"/>
                          <w:lang w:eastAsia="de-DE"/>
                        </w:rPr>
                      </w:pPr>
                      <w:r w:rsidRPr="00712327">
                        <w:rPr>
                          <w:rFonts w:cs="Tahoma"/>
                          <w:spacing w:val="-2"/>
                          <w:lang w:eastAsia="de-DE"/>
                        </w:rPr>
                        <w:t xml:space="preserve">environmental cleaning staff, </w:t>
                      </w:r>
                    </w:p>
                    <w:p w14:paraId="109C3EA2" w14:textId="77777777" w:rsidR="00F47439" w:rsidRPr="00712327" w:rsidRDefault="00F47439" w:rsidP="0000214F">
                      <w:pPr>
                        <w:pStyle w:val="ECDCParagraph"/>
                        <w:numPr>
                          <w:ilvl w:val="0"/>
                          <w:numId w:val="29"/>
                        </w:numPr>
                        <w:spacing w:before="120" w:after="120"/>
                        <w:rPr>
                          <w:rFonts w:cs="Tahoma"/>
                          <w:spacing w:val="-2"/>
                          <w:lang w:eastAsia="de-DE"/>
                        </w:rPr>
                      </w:pPr>
                      <w:r w:rsidRPr="00712327">
                        <w:rPr>
                          <w:rFonts w:cs="Tahoma"/>
                          <w:spacing w:val="-2"/>
                          <w:lang w:eastAsia="de-DE"/>
                        </w:rPr>
                        <w:t xml:space="preserve">other support staff, </w:t>
                      </w:r>
                    </w:p>
                    <w:p w14:paraId="551B8007" w14:textId="77777777" w:rsidR="00F47439" w:rsidRPr="00712327" w:rsidRDefault="00F47439" w:rsidP="0000214F">
                      <w:pPr>
                        <w:pStyle w:val="ECDCParagraph"/>
                        <w:numPr>
                          <w:ilvl w:val="0"/>
                          <w:numId w:val="29"/>
                        </w:numPr>
                        <w:spacing w:before="120" w:after="120"/>
                        <w:rPr>
                          <w:rFonts w:cs="Tahoma"/>
                          <w:spacing w:val="-2"/>
                          <w:lang w:eastAsia="de-DE"/>
                        </w:rPr>
                      </w:pPr>
                      <w:r w:rsidRPr="00712327">
                        <w:rPr>
                          <w:rFonts w:cs="Tahoma"/>
                          <w:spacing w:val="-2"/>
                          <w:lang w:eastAsia="de-DE"/>
                        </w:rPr>
                        <w:t xml:space="preserve">patients, </w:t>
                      </w:r>
                    </w:p>
                    <w:p w14:paraId="1B0B68B5" w14:textId="77777777" w:rsidR="00F47439" w:rsidRPr="00712327" w:rsidRDefault="00F47439" w:rsidP="0000214F">
                      <w:pPr>
                        <w:pStyle w:val="ECDCParagraph"/>
                        <w:numPr>
                          <w:ilvl w:val="0"/>
                          <w:numId w:val="29"/>
                        </w:numPr>
                        <w:spacing w:before="120" w:after="120"/>
                        <w:rPr>
                          <w:rFonts w:cs="Tahoma"/>
                          <w:spacing w:val="-2"/>
                          <w:lang w:eastAsia="de-DE"/>
                        </w:rPr>
                      </w:pPr>
                      <w:r w:rsidRPr="00712327">
                        <w:rPr>
                          <w:rFonts w:cs="Tahoma"/>
                          <w:spacing w:val="-2"/>
                          <w:lang w:eastAsia="de-DE"/>
                        </w:rPr>
                        <w:t xml:space="preserve">visitors, </w:t>
                      </w:r>
                    </w:p>
                    <w:p w14:paraId="1FBCAB44" w14:textId="77777777" w:rsidR="00F47439" w:rsidRPr="00712327" w:rsidRDefault="00F47439" w:rsidP="0000214F">
                      <w:pPr>
                        <w:pStyle w:val="ECDCParagraph"/>
                        <w:numPr>
                          <w:ilvl w:val="0"/>
                          <w:numId w:val="29"/>
                        </w:numPr>
                        <w:spacing w:before="120"/>
                        <w:ind w:left="714" w:hanging="357"/>
                        <w:rPr>
                          <w:rFonts w:cs="Tahoma"/>
                          <w:spacing w:val="-2"/>
                          <w:lang w:eastAsia="de-DE"/>
                        </w:rPr>
                      </w:pPr>
                      <w:r w:rsidRPr="00712327">
                        <w:rPr>
                          <w:rFonts w:cs="Tahoma"/>
                          <w:spacing w:val="-2"/>
                          <w:lang w:eastAsia="de-DE"/>
                        </w:rPr>
                        <w:t>other (please specify______________)</w:t>
                      </w:r>
                    </w:p>
                    <w:p w14:paraId="1C5812A9" w14:textId="7A9E30CF" w:rsidR="00F47439" w:rsidRPr="00712327" w:rsidRDefault="00F47439" w:rsidP="00187384">
                      <w:pPr>
                        <w:pStyle w:val="ECDCParagraph"/>
                        <w:tabs>
                          <w:tab w:val="left" w:pos="5529"/>
                        </w:tabs>
                        <w:spacing w:after="120"/>
                        <w:rPr>
                          <w:rFonts w:cs="Tahoma"/>
                          <w:b/>
                          <w:color w:val="6AB023"/>
                          <w:sz w:val="20"/>
                          <w:lang w:val="en-GB" w:eastAsia="de-DE"/>
                        </w:rPr>
                      </w:pPr>
                      <w:r w:rsidRPr="00712327">
                        <w:rPr>
                          <w:rFonts w:cs="Tahoma"/>
                          <w:b/>
                          <w:color w:val="6AB023"/>
                          <w:sz w:val="20"/>
                          <w:lang w:val="en-GB" w:eastAsia="de-DE"/>
                        </w:rPr>
                        <w:t>Antimicrobial consumption during this previous calendar year</w:t>
                      </w:r>
                    </w:p>
                    <w:tbl>
                      <w:tblPr>
                        <w:tblStyle w:val="TableGrid"/>
                        <w:tblW w:w="0" w:type="auto"/>
                        <w:tblLook w:val="04A0" w:firstRow="1" w:lastRow="0" w:firstColumn="1" w:lastColumn="0" w:noHBand="0" w:noVBand="1"/>
                      </w:tblPr>
                      <w:tblGrid>
                        <w:gridCol w:w="5240"/>
                        <w:gridCol w:w="2977"/>
                      </w:tblGrid>
                      <w:tr w:rsidR="00F47439" w:rsidRPr="00712327" w14:paraId="48404C45" w14:textId="77777777" w:rsidTr="00C84805">
                        <w:trPr>
                          <w:trHeight w:val="535"/>
                        </w:trPr>
                        <w:tc>
                          <w:tcPr>
                            <w:tcW w:w="5240" w:type="dxa"/>
                            <w:shd w:val="clear" w:color="auto" w:fill="6AB023"/>
                            <w:vAlign w:val="center"/>
                          </w:tcPr>
                          <w:p w14:paraId="79D08C99" w14:textId="77777777" w:rsidR="00F47439" w:rsidRPr="00712327" w:rsidRDefault="00F47439" w:rsidP="00C84805">
                            <w:pPr>
                              <w:pStyle w:val="ECDCParagraph"/>
                              <w:spacing w:before="120" w:after="120"/>
                              <w:rPr>
                                <w:b/>
                                <w:color w:val="FFFFFF" w:themeColor="background1"/>
                                <w:lang w:val="sv-SE"/>
                              </w:rPr>
                            </w:pPr>
                            <w:r w:rsidRPr="00712327">
                              <w:rPr>
                                <w:b/>
                                <w:color w:val="FFFFFF" w:themeColor="background1"/>
                                <w:lang w:val="sv-SE"/>
                              </w:rPr>
                              <w:t>Antimicrobial class (ATC code)</w:t>
                            </w:r>
                          </w:p>
                        </w:tc>
                        <w:tc>
                          <w:tcPr>
                            <w:tcW w:w="2977" w:type="dxa"/>
                            <w:shd w:val="clear" w:color="auto" w:fill="6AB023"/>
                            <w:vAlign w:val="center"/>
                          </w:tcPr>
                          <w:p w14:paraId="50AEB40E" w14:textId="06B2F790" w:rsidR="00F47439" w:rsidRPr="00712327" w:rsidRDefault="00F47439" w:rsidP="00C84805">
                            <w:pPr>
                              <w:pStyle w:val="ECDCParagraph"/>
                              <w:spacing w:before="120" w:after="120"/>
                              <w:rPr>
                                <w:b/>
                                <w:color w:val="FFFFFF" w:themeColor="background1"/>
                                <w:lang w:val="en-GB"/>
                              </w:rPr>
                            </w:pPr>
                            <w:r w:rsidRPr="00712327">
                              <w:rPr>
                                <w:b/>
                                <w:color w:val="FFFFFF" w:themeColor="background1"/>
                                <w:lang w:val="en-GB"/>
                              </w:rPr>
                              <w:t>N of defined daily doses (DDDs)/100 patient-days</w:t>
                            </w:r>
                          </w:p>
                        </w:tc>
                      </w:tr>
                      <w:tr w:rsidR="00F47439" w:rsidRPr="00712327" w14:paraId="6D29A2FC" w14:textId="77777777" w:rsidTr="00C84805">
                        <w:tc>
                          <w:tcPr>
                            <w:tcW w:w="5240" w:type="dxa"/>
                            <w:vAlign w:val="center"/>
                          </w:tcPr>
                          <w:p w14:paraId="65BAC39D" w14:textId="1D7332F4" w:rsidR="00F47439" w:rsidRPr="00712327" w:rsidRDefault="00F47439" w:rsidP="00C84805">
                            <w:pPr>
                              <w:pStyle w:val="ECDCParagraph"/>
                              <w:spacing w:before="120" w:after="120"/>
                              <w:rPr>
                                <w:lang w:val="sv-SE"/>
                              </w:rPr>
                            </w:pPr>
                            <w:r w:rsidRPr="00712327">
                              <w:rPr>
                                <w:rFonts w:cs="Tahoma"/>
                                <w:lang w:eastAsia="de-DE"/>
                              </w:rPr>
                              <w:t>Fluoroquinolones (</w:t>
                            </w:r>
                            <w:r>
                              <w:rPr>
                                <w:rFonts w:cs="Tahoma"/>
                                <w:lang w:eastAsia="de-DE"/>
                              </w:rPr>
                              <w:t>J01MA</w:t>
                            </w:r>
                            <w:r w:rsidRPr="00712327">
                              <w:rPr>
                                <w:rFonts w:cs="Tahoma"/>
                                <w:lang w:val="en-GB" w:eastAsia="de-DE"/>
                              </w:rPr>
                              <w:t>; optional, recommended</w:t>
                            </w:r>
                            <w:r w:rsidRPr="00712327">
                              <w:rPr>
                                <w:rFonts w:cs="Tahoma"/>
                                <w:lang w:eastAsia="de-DE"/>
                              </w:rPr>
                              <w:t>)</w:t>
                            </w:r>
                          </w:p>
                        </w:tc>
                        <w:tc>
                          <w:tcPr>
                            <w:tcW w:w="2977" w:type="dxa"/>
                            <w:vAlign w:val="center"/>
                          </w:tcPr>
                          <w:p w14:paraId="48EF41FD" w14:textId="77777777" w:rsidR="00F47439" w:rsidRPr="00712327" w:rsidRDefault="00F47439" w:rsidP="00C84805">
                            <w:pPr>
                              <w:pStyle w:val="ECDCParagraph"/>
                              <w:rPr>
                                <w:lang w:val="sv-SE"/>
                              </w:rPr>
                            </w:pPr>
                          </w:p>
                        </w:tc>
                      </w:tr>
                      <w:tr w:rsidR="00F47439" w:rsidRPr="00712327" w14:paraId="06301BBD" w14:textId="77777777" w:rsidTr="00C84805">
                        <w:tc>
                          <w:tcPr>
                            <w:tcW w:w="5240" w:type="dxa"/>
                            <w:vAlign w:val="center"/>
                          </w:tcPr>
                          <w:p w14:paraId="715E9E59" w14:textId="77777777" w:rsidR="00F47439" w:rsidRPr="00712327" w:rsidRDefault="00F47439" w:rsidP="00C84805">
                            <w:pPr>
                              <w:pStyle w:val="ECDCParagraph"/>
                              <w:spacing w:before="120" w:after="120"/>
                              <w:rPr>
                                <w:rFonts w:cs="Tahoma"/>
                                <w:lang w:eastAsia="de-DE"/>
                              </w:rPr>
                            </w:pPr>
                            <w:r w:rsidRPr="00712327">
                              <w:rPr>
                                <w:rFonts w:cs="Tahoma"/>
                                <w:lang w:eastAsia="de-DE"/>
                              </w:rPr>
                              <w:t xml:space="preserve">All </w:t>
                            </w:r>
                            <w:proofErr w:type="spellStart"/>
                            <w:r w:rsidRPr="00712327">
                              <w:rPr>
                                <w:rFonts w:cs="Tahoma"/>
                                <w:lang w:eastAsia="de-DE"/>
                              </w:rPr>
                              <w:t>antibacterials</w:t>
                            </w:r>
                            <w:proofErr w:type="spellEnd"/>
                            <w:r w:rsidRPr="00712327">
                              <w:rPr>
                                <w:rFonts w:cs="Tahoma"/>
                                <w:lang w:eastAsia="de-DE"/>
                              </w:rPr>
                              <w:t xml:space="preserve"> for systemic use (J01</w:t>
                            </w:r>
                            <w:r w:rsidRPr="00712327">
                              <w:rPr>
                                <w:rFonts w:cs="Tahoma"/>
                                <w:lang w:val="en-GB" w:eastAsia="de-DE"/>
                              </w:rPr>
                              <w:t>; optional</w:t>
                            </w:r>
                            <w:r w:rsidRPr="00712327">
                              <w:rPr>
                                <w:rFonts w:cs="Tahoma"/>
                                <w:lang w:eastAsia="de-DE"/>
                              </w:rPr>
                              <w:t>)</w:t>
                            </w:r>
                          </w:p>
                        </w:tc>
                        <w:tc>
                          <w:tcPr>
                            <w:tcW w:w="2977" w:type="dxa"/>
                            <w:vAlign w:val="center"/>
                          </w:tcPr>
                          <w:p w14:paraId="55ED9F76" w14:textId="07965C67" w:rsidR="00F47439" w:rsidRPr="00712327" w:rsidRDefault="00F47439" w:rsidP="00C84805">
                            <w:pPr>
                              <w:pStyle w:val="ECDCParagraph"/>
                              <w:rPr>
                                <w:lang w:val="en-GB"/>
                              </w:rPr>
                            </w:pPr>
                          </w:p>
                        </w:tc>
                      </w:tr>
                      <w:tr w:rsidR="00F47439" w:rsidRPr="00712327" w14:paraId="1559C89B" w14:textId="77777777" w:rsidTr="00C84805">
                        <w:tc>
                          <w:tcPr>
                            <w:tcW w:w="5240" w:type="dxa"/>
                            <w:vAlign w:val="center"/>
                          </w:tcPr>
                          <w:p w14:paraId="7EA4CD7D" w14:textId="2D42CA0F" w:rsidR="00F47439" w:rsidRPr="00712327" w:rsidRDefault="00F47439" w:rsidP="00C84805">
                            <w:pPr>
                              <w:pStyle w:val="ECDCParagraph"/>
                              <w:spacing w:before="120" w:after="120"/>
                              <w:rPr>
                                <w:lang w:val="sv-SE"/>
                              </w:rPr>
                            </w:pPr>
                            <w:r w:rsidRPr="00712327">
                              <w:rPr>
                                <w:rFonts w:cs="Tahoma"/>
                                <w:lang w:eastAsia="de-DE"/>
                              </w:rPr>
                              <w:t>Cephalosporins (J01D</w:t>
                            </w:r>
                            <w:r w:rsidRPr="00712327">
                              <w:rPr>
                                <w:rFonts w:cs="Tahoma"/>
                                <w:lang w:val="en-GB" w:eastAsia="de-DE"/>
                              </w:rPr>
                              <w:t>; optional</w:t>
                            </w:r>
                            <w:r w:rsidRPr="00712327">
                              <w:rPr>
                                <w:rFonts w:cs="Tahoma"/>
                                <w:lang w:eastAsia="de-DE"/>
                              </w:rPr>
                              <w:t>)</w:t>
                            </w:r>
                          </w:p>
                        </w:tc>
                        <w:tc>
                          <w:tcPr>
                            <w:tcW w:w="2977" w:type="dxa"/>
                            <w:vAlign w:val="center"/>
                          </w:tcPr>
                          <w:p w14:paraId="136C3E95" w14:textId="2E638036" w:rsidR="00F47439" w:rsidRPr="00712327" w:rsidRDefault="00F47439" w:rsidP="00C84805">
                            <w:pPr>
                              <w:pStyle w:val="ECDCParagraph"/>
                              <w:rPr>
                                <w:lang w:val="sv-SE"/>
                              </w:rPr>
                            </w:pPr>
                          </w:p>
                        </w:tc>
                      </w:tr>
                      <w:tr w:rsidR="00F47439" w:rsidRPr="00712327" w14:paraId="5F7C901E" w14:textId="77777777" w:rsidTr="00C84805">
                        <w:tc>
                          <w:tcPr>
                            <w:tcW w:w="5240" w:type="dxa"/>
                            <w:vAlign w:val="center"/>
                          </w:tcPr>
                          <w:p w14:paraId="307195A3" w14:textId="4660B8C3" w:rsidR="00F47439" w:rsidRPr="00712327" w:rsidRDefault="00F47439" w:rsidP="009D3C4E">
                            <w:pPr>
                              <w:pStyle w:val="ECDCParagraph"/>
                              <w:spacing w:before="120" w:after="120"/>
                              <w:rPr>
                                <w:lang w:val="en-GB"/>
                              </w:rPr>
                            </w:pPr>
                            <w:r w:rsidRPr="00E0613A">
                              <w:rPr>
                                <w:rFonts w:cs="Tahoma"/>
                                <w:lang w:val="en-GB" w:eastAsia="de-DE"/>
                              </w:rPr>
                              <w:t>Amoxicillin-clavulanic acid</w:t>
                            </w:r>
                            <w:r w:rsidRPr="00712327">
                              <w:rPr>
                                <w:rFonts w:cs="Tahoma"/>
                                <w:lang w:eastAsia="de-DE"/>
                              </w:rPr>
                              <w:t xml:space="preserve"> (</w:t>
                            </w:r>
                            <w:r>
                              <w:rPr>
                                <w:rFonts w:cs="Tahoma"/>
                                <w:lang w:val="en-GB" w:eastAsia="de-DE"/>
                              </w:rPr>
                              <w:t xml:space="preserve">‘co-amoxiclav’, </w:t>
                            </w:r>
                            <w:r w:rsidRPr="00712327">
                              <w:rPr>
                                <w:rFonts w:cs="Tahoma"/>
                                <w:lang w:eastAsia="de-DE"/>
                              </w:rPr>
                              <w:t>J01CR02</w:t>
                            </w:r>
                            <w:r>
                              <w:rPr>
                                <w:rFonts w:cs="Tahoma"/>
                                <w:lang w:val="en-GB" w:eastAsia="de-DE"/>
                              </w:rPr>
                              <w:t xml:space="preserve">; </w:t>
                            </w:r>
                            <w:r w:rsidRPr="00712327">
                              <w:rPr>
                                <w:rFonts w:cs="Tahoma"/>
                                <w:lang w:val="en-GB" w:eastAsia="de-DE"/>
                              </w:rPr>
                              <w:t>optional</w:t>
                            </w:r>
                            <w:r w:rsidRPr="00712327">
                              <w:rPr>
                                <w:rFonts w:cs="Tahoma"/>
                                <w:lang w:eastAsia="de-DE"/>
                              </w:rPr>
                              <w:t>)</w:t>
                            </w:r>
                          </w:p>
                        </w:tc>
                        <w:tc>
                          <w:tcPr>
                            <w:tcW w:w="2977" w:type="dxa"/>
                            <w:vAlign w:val="center"/>
                          </w:tcPr>
                          <w:p w14:paraId="108651F4" w14:textId="3A3A5236" w:rsidR="00F47439" w:rsidRPr="00712327" w:rsidRDefault="00F47439" w:rsidP="00C84805">
                            <w:pPr>
                              <w:pStyle w:val="ECDCParagraph"/>
                              <w:rPr>
                                <w:lang w:val="en-GB"/>
                              </w:rPr>
                            </w:pPr>
                          </w:p>
                        </w:tc>
                      </w:tr>
                      <w:tr w:rsidR="00F47439" w:rsidRPr="00712327" w14:paraId="5FDB240C" w14:textId="77777777" w:rsidTr="00C84805">
                        <w:tc>
                          <w:tcPr>
                            <w:tcW w:w="5240" w:type="dxa"/>
                            <w:vAlign w:val="center"/>
                          </w:tcPr>
                          <w:p w14:paraId="48B1C80F" w14:textId="79AB7E33" w:rsidR="00F47439" w:rsidRPr="00712327" w:rsidRDefault="00F47439" w:rsidP="00C84805">
                            <w:pPr>
                              <w:pStyle w:val="ECDCParagraph"/>
                              <w:spacing w:before="120" w:after="120"/>
                              <w:rPr>
                                <w:lang w:val="sv-SE"/>
                              </w:rPr>
                            </w:pPr>
                            <w:r w:rsidRPr="00712327">
                              <w:rPr>
                                <w:rFonts w:cs="Tahoma"/>
                                <w:lang w:eastAsia="de-DE"/>
                              </w:rPr>
                              <w:t>Clindamycin (J01FF01</w:t>
                            </w:r>
                            <w:r w:rsidRPr="00712327">
                              <w:rPr>
                                <w:rFonts w:cs="Tahoma"/>
                                <w:lang w:val="en-GB" w:eastAsia="de-DE"/>
                              </w:rPr>
                              <w:t>; optional</w:t>
                            </w:r>
                            <w:r w:rsidRPr="00712327">
                              <w:rPr>
                                <w:rFonts w:cs="Tahoma"/>
                                <w:lang w:eastAsia="de-DE"/>
                              </w:rPr>
                              <w:t>)</w:t>
                            </w:r>
                          </w:p>
                        </w:tc>
                        <w:tc>
                          <w:tcPr>
                            <w:tcW w:w="2977" w:type="dxa"/>
                            <w:vAlign w:val="center"/>
                          </w:tcPr>
                          <w:p w14:paraId="6754B646" w14:textId="77777777" w:rsidR="00F47439" w:rsidRPr="00712327" w:rsidRDefault="00F47439" w:rsidP="00C84805">
                            <w:pPr>
                              <w:pStyle w:val="ECDCParagraph"/>
                              <w:rPr>
                                <w:lang w:val="sv-SE"/>
                              </w:rPr>
                            </w:pPr>
                          </w:p>
                        </w:tc>
                      </w:tr>
                    </w:tbl>
                    <w:p w14:paraId="7F996108" w14:textId="73DC0713" w:rsidR="00F47439" w:rsidRDefault="00F47439" w:rsidP="00187384">
                      <w:pPr>
                        <w:rPr>
                          <w:lang w:val="sv-SE"/>
                        </w:rPr>
                      </w:pPr>
                    </w:p>
                    <w:p w14:paraId="5B086873" w14:textId="0AD44A2B" w:rsidR="00A56545" w:rsidRPr="00CF7496" w:rsidRDefault="00A56545" w:rsidP="00187384">
                      <w:pPr>
                        <w:rPr>
                          <w:sz w:val="16"/>
                          <w:szCs w:val="16"/>
                          <w:lang w:val="sv-SE"/>
                        </w:rPr>
                      </w:pPr>
                      <w:r w:rsidRPr="00CF7496">
                        <w:rPr>
                          <w:sz w:val="16"/>
                          <w:szCs w:val="16"/>
                          <w:lang w:val="sv-SE"/>
                        </w:rPr>
                        <w:t xml:space="preserve">*Crobach MJ, Planche T, Eckert C, Barbut F, Terveer EM, Dekkers OM, et al. European Society of Clinical Microbiology and Infectious Diseases: update of the diagnostic guidance document for Clostridium difficile infection. Clin Microbiol Infect. 2016 Aug;22 Suppl 4:S63-81 </w:t>
                      </w:r>
                      <w:r w:rsidR="00F3542F">
                        <w:fldChar w:fldCharType="begin"/>
                      </w:r>
                      <w:r w:rsidR="00F3542F">
                        <w:instrText xml:space="preserve"> HYPERLINK "https://www.clinicalmicrobiologyandinfection.com/article/S1198-743X(16)30025-8/fulltext" </w:instrText>
                      </w:r>
                      <w:r w:rsidR="00F3542F">
                        <w:fldChar w:fldCharType="separate"/>
                      </w:r>
                      <w:r w:rsidRPr="00CF7496">
                        <w:rPr>
                          <w:rStyle w:val="Hyperlink"/>
                          <w:sz w:val="16"/>
                          <w:szCs w:val="16"/>
                          <w:lang w:val="sv-SE"/>
                        </w:rPr>
                        <w:t>https://www.clinicalmicrobiologyandinfection.com/article/S1198-743X(16)30025-8/fulltext</w:t>
                      </w:r>
                      <w:r w:rsidR="00F3542F">
                        <w:rPr>
                          <w:rStyle w:val="Hyperlink"/>
                          <w:sz w:val="16"/>
                          <w:szCs w:val="16"/>
                          <w:lang w:val="sv-SE"/>
                        </w:rPr>
                        <w:fldChar w:fldCharType="end"/>
                      </w:r>
                      <w:r w:rsidRPr="00CF7496">
                        <w:rPr>
                          <w:sz w:val="16"/>
                          <w:szCs w:val="16"/>
                          <w:lang w:val="sv-SE"/>
                        </w:rPr>
                        <w:t xml:space="preserve"> </w:t>
                      </w:r>
                    </w:p>
                  </w:txbxContent>
                </v:textbox>
                <w10:anchorlock/>
              </v:shape>
            </w:pict>
          </mc:Fallback>
        </mc:AlternateContent>
      </w:r>
    </w:p>
    <w:bookmarkEnd w:id="0"/>
    <w:bookmarkEnd w:id="1"/>
    <w:bookmarkEnd w:id="2"/>
    <w:bookmarkEnd w:id="3"/>
    <w:p w14:paraId="11057392" w14:textId="77777777" w:rsidR="00477EAB" w:rsidRPr="00B332C4" w:rsidRDefault="00E4485A" w:rsidP="00AC35E3">
      <w:pPr>
        <w:pStyle w:val="EC-Para"/>
      </w:pPr>
      <w:r w:rsidRPr="00B332C4">
        <w:rPr>
          <w:noProof/>
          <w:lang w:eastAsia="en-GB"/>
        </w:rPr>
        <w:lastRenderedPageBreak/>
        <mc:AlternateContent>
          <mc:Choice Requires="wps">
            <w:drawing>
              <wp:inline distT="0" distB="0" distL="0" distR="0" wp14:anchorId="3737A88D" wp14:editId="09C56FFA">
                <wp:extent cx="6516000" cy="8397766"/>
                <wp:effectExtent l="0" t="0" r="18415" b="2286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6000" cy="8397766"/>
                        </a:xfrm>
                        <a:prstGeom prst="rect">
                          <a:avLst/>
                        </a:prstGeom>
                        <a:solidFill>
                          <a:srgbClr val="FFFFFF"/>
                        </a:solidFill>
                        <a:ln w="9525">
                          <a:solidFill>
                            <a:srgbClr val="000000"/>
                          </a:solidFill>
                          <a:miter lim="800000"/>
                          <a:headEnd/>
                          <a:tailEnd/>
                        </a:ln>
                      </wps:spPr>
                      <wps:txbx>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1"/>
                              <w:gridCol w:w="7930"/>
                            </w:tblGrid>
                            <w:tr w:rsidR="00F47439" w:rsidRPr="00712327" w14:paraId="174FF579" w14:textId="77777777" w:rsidTr="003F4C07">
                              <w:tc>
                                <w:tcPr>
                                  <w:tcW w:w="1101" w:type="dxa"/>
                                </w:tcPr>
                                <w:p w14:paraId="595E5F8E" w14:textId="0DAC0ED9" w:rsidR="00F47439" w:rsidRPr="00712327" w:rsidRDefault="00F47439" w:rsidP="00F257A5">
                                  <w:pPr>
                                    <w:pStyle w:val="ECDC-Title-5Arial"/>
                                    <w:spacing w:before="120"/>
                                    <w:rPr>
                                      <w:rStyle w:val="EC-Title-6CharChar"/>
                                      <w:b/>
                                    </w:rPr>
                                  </w:pPr>
                                  <w:r w:rsidRPr="00712327">
                                    <w:rPr>
                                      <w:lang w:val="en-GB" w:eastAsia="en-GB"/>
                                    </w:rPr>
                                    <w:drawing>
                                      <wp:inline distT="0" distB="0" distL="0" distR="0" wp14:anchorId="31628F83" wp14:editId="1CC25DF8">
                                        <wp:extent cx="536330" cy="479122"/>
                                        <wp:effectExtent l="0" t="0" r="0" b="0"/>
                                        <wp:docPr id="23" name="Picture 23" descr="ECDC-Logo_4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1" name="Picture 1" descr="ECDC-Logo_4c_e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7986" cy="480601"/>
                                                </a:xfrm>
                                                <a:prstGeom prst="rect">
                                                  <a:avLst/>
                                                </a:prstGeom>
                                                <a:noFill/>
                                                <a:ln>
                                                  <a:noFill/>
                                                </a:ln>
                                              </pic:spPr>
                                            </pic:pic>
                                          </a:graphicData>
                                        </a:graphic>
                                      </wp:inline>
                                    </w:drawing>
                                  </w:r>
                                </w:p>
                              </w:tc>
                              <w:tc>
                                <w:tcPr>
                                  <w:tcW w:w="7930" w:type="dxa"/>
                                </w:tcPr>
                                <w:p w14:paraId="4791549D" w14:textId="1B7F35DB" w:rsidR="00F47439" w:rsidRPr="00712327" w:rsidRDefault="00F47439" w:rsidP="00F257A5">
                                  <w:pPr>
                                    <w:pStyle w:val="ECDC-Title-5Arial"/>
                                    <w:spacing w:before="120"/>
                                    <w:jc w:val="center"/>
                                    <w:rPr>
                                      <w:rStyle w:val="EC-Title-6CharChar"/>
                                      <w:b/>
                                    </w:rPr>
                                  </w:pPr>
                                  <w:r w:rsidRPr="00712327">
                                    <w:rPr>
                                      <w:rStyle w:val="EC-Title-6CharChar"/>
                                      <w:b/>
                                    </w:rPr>
                                    <w:t xml:space="preserve">European surveillance of </w:t>
                                  </w:r>
                                  <w:r w:rsidRPr="00712327">
                                    <w:rPr>
                                      <w:rStyle w:val="EC-Title-6CharChar"/>
                                      <w:b/>
                                      <w:i/>
                                    </w:rPr>
                                    <w:t>Clostridioides difficile</w:t>
                                  </w:r>
                                  <w:r w:rsidRPr="00712327">
                                    <w:rPr>
                                      <w:rStyle w:val="EC-Title-6CharChar"/>
                                      <w:b/>
                                    </w:rPr>
                                    <w:t xml:space="preserve"> infections.</w:t>
                                  </w:r>
                                </w:p>
                                <w:p w14:paraId="43F4899C" w14:textId="2E6419FC" w:rsidR="00F47439" w:rsidRPr="00712327" w:rsidRDefault="00F47439" w:rsidP="00615BAC">
                                  <w:pPr>
                                    <w:pStyle w:val="ECDC-Title-5Arial"/>
                                    <w:spacing w:after="240"/>
                                    <w:jc w:val="center"/>
                                    <w:rPr>
                                      <w:rStyle w:val="EC-Title-6CharChar"/>
                                      <w:b/>
                                      <w:bCs/>
                                      <w:noProof w:val="0"/>
                                      <w:color w:val="69AF23"/>
                                      <w:sz w:val="22"/>
                                      <w:szCs w:val="22"/>
                                      <w:lang w:val="en-GB" w:eastAsia="de-DE"/>
                                    </w:rPr>
                                  </w:pPr>
                                  <w:r w:rsidRPr="00712327">
                                    <w:rPr>
                                      <w:rStyle w:val="EC-Title-6CharChar"/>
                                      <w:b/>
                                    </w:rPr>
                                    <w:t>Form C: Case-based data</w:t>
                                  </w:r>
                                  <w:r w:rsidRPr="00712327">
                                    <w:rPr>
                                      <w:rStyle w:val="EC-Title-6CharChar"/>
                                      <w:color w:val="auto"/>
                                    </w:rPr>
                                    <w:t xml:space="preserve"> </w:t>
                                  </w:r>
                                  <w:r w:rsidRPr="00712327">
                                    <w:rPr>
                                      <w:rStyle w:val="EC-Title-6CharChar"/>
                                      <w:b/>
                                    </w:rPr>
                                    <w:t>(light and enhanced surveillance)</w:t>
                                  </w:r>
                                </w:p>
                              </w:tc>
                            </w:tr>
                          </w:tbl>
                          <w:p w14:paraId="4D629610" w14:textId="77777777" w:rsidR="00F47439" w:rsidRPr="00712327" w:rsidRDefault="00F47439" w:rsidP="00947B43">
                            <w:pPr>
                              <w:pStyle w:val="EC-Para"/>
                              <w:spacing w:before="240"/>
                              <w:rPr>
                                <w:b/>
                              </w:rPr>
                            </w:pPr>
                            <w:r w:rsidRPr="00712327">
                              <w:rPr>
                                <w:b/>
                              </w:rPr>
                              <w:t>Hospital code:</w:t>
                            </w:r>
                            <w:r w:rsidRPr="00712327">
                              <w:t xml:space="preserve"> __________________</w:t>
                            </w:r>
                          </w:p>
                          <w:p w14:paraId="5A23C212" w14:textId="14A5945E" w:rsidR="00F47439" w:rsidRPr="00712327" w:rsidRDefault="00F47439" w:rsidP="00E4485A">
                            <w:pPr>
                              <w:pStyle w:val="EC-Para"/>
                              <w:rPr>
                                <w:lang w:eastAsia="de-DE"/>
                              </w:rPr>
                            </w:pPr>
                            <w:r w:rsidRPr="00712327">
                              <w:rPr>
                                <w:b/>
                                <w:lang w:eastAsia="de-DE"/>
                              </w:rPr>
                              <w:t>Surveillance period:</w:t>
                            </w:r>
                            <w:r w:rsidRPr="00712327">
                              <w:rPr>
                                <w:lang w:eastAsia="de-DE"/>
                              </w:rPr>
                              <w:t xml:space="preserve"> </w:t>
                            </w:r>
                            <w:r w:rsidRPr="00712327">
                              <w:rPr>
                                <w:b/>
                                <w:lang w:eastAsia="de-DE"/>
                              </w:rPr>
                              <w:t>From</w:t>
                            </w:r>
                            <w:r w:rsidRPr="00712327">
                              <w:rPr>
                                <w:lang w:eastAsia="de-DE"/>
                              </w:rPr>
                              <w:t xml:space="preserve"> ___ / ___ / 20___ (dd/mm/</w:t>
                            </w:r>
                            <w:proofErr w:type="spellStart"/>
                            <w:r w:rsidRPr="00712327">
                              <w:rPr>
                                <w:lang w:eastAsia="de-DE"/>
                              </w:rPr>
                              <w:t>yyyy</w:t>
                            </w:r>
                            <w:proofErr w:type="spellEnd"/>
                            <w:r w:rsidRPr="00712327">
                              <w:rPr>
                                <w:lang w:eastAsia="de-DE"/>
                              </w:rPr>
                              <w:t xml:space="preserve">) </w:t>
                            </w:r>
                            <w:r w:rsidRPr="00712327">
                              <w:rPr>
                                <w:b/>
                                <w:lang w:eastAsia="de-DE"/>
                              </w:rPr>
                              <w:t>to</w:t>
                            </w:r>
                            <w:r w:rsidRPr="00712327">
                              <w:rPr>
                                <w:lang w:eastAsia="de-DE"/>
                              </w:rPr>
                              <w:t xml:space="preserve"> ___ / ___ / 20___ (dd/mm/</w:t>
                            </w:r>
                            <w:proofErr w:type="spellStart"/>
                            <w:r w:rsidRPr="00712327">
                              <w:rPr>
                                <w:lang w:eastAsia="de-DE"/>
                              </w:rPr>
                              <w:t>yyyy</w:t>
                            </w:r>
                            <w:proofErr w:type="spellEnd"/>
                            <w:r w:rsidRPr="00712327">
                              <w:rPr>
                                <w:lang w:eastAsia="de-DE"/>
                              </w:rPr>
                              <w:t>)</w:t>
                            </w:r>
                          </w:p>
                          <w:p w14:paraId="28D919B6" w14:textId="0F1E845F" w:rsidR="00F47439" w:rsidRPr="005F6537" w:rsidRDefault="00F47439" w:rsidP="00E4485A">
                            <w:pPr>
                              <w:pStyle w:val="EC-Para"/>
                              <w:rPr>
                                <w:lang w:val="fr-FR"/>
                              </w:rPr>
                            </w:pPr>
                            <w:r w:rsidRPr="005F6537">
                              <w:rPr>
                                <w:b/>
                                <w:lang w:val="fr-FR"/>
                              </w:rPr>
                              <w:t>Patient counter:</w:t>
                            </w:r>
                            <w:r w:rsidRPr="005F6537">
                              <w:rPr>
                                <w:lang w:val="fr-FR"/>
                              </w:rPr>
                              <w:t xml:space="preserve"> _______________________________________________________________</w:t>
                            </w:r>
                          </w:p>
                          <w:p w14:paraId="0DAACE46" w14:textId="77777777" w:rsidR="00F47439" w:rsidRPr="005F6537" w:rsidRDefault="00F47439" w:rsidP="003B7A5E">
                            <w:pPr>
                              <w:pStyle w:val="EC-Para"/>
                              <w:rPr>
                                <w:lang w:val="fr-FR"/>
                              </w:rPr>
                            </w:pPr>
                            <w:r w:rsidRPr="005F6537">
                              <w:rPr>
                                <w:b/>
                                <w:bCs/>
                                <w:lang w:val="fr-FR"/>
                              </w:rPr>
                              <w:t xml:space="preserve">Internal patient code </w:t>
                            </w:r>
                            <w:r w:rsidRPr="005F6537">
                              <w:rPr>
                                <w:bCs/>
                                <w:lang w:val="fr-FR"/>
                              </w:rPr>
                              <w:t>(optional)</w:t>
                            </w:r>
                            <w:r w:rsidRPr="005F6537">
                              <w:rPr>
                                <w:b/>
                                <w:lang w:val="fr-FR"/>
                              </w:rPr>
                              <w:t>:</w:t>
                            </w:r>
                            <w:r w:rsidRPr="005F6537">
                              <w:rPr>
                                <w:lang w:val="fr-FR"/>
                              </w:rPr>
                              <w:t xml:space="preserve"> _________________________________________________</w:t>
                            </w:r>
                          </w:p>
                          <w:p w14:paraId="1A56A2D0" w14:textId="77777777" w:rsidR="00F47439" w:rsidRPr="00712327" w:rsidRDefault="00F47439" w:rsidP="00766B48">
                            <w:pPr>
                              <w:pStyle w:val="EC-Para"/>
                              <w:spacing w:line="240" w:lineRule="auto"/>
                              <w:rPr>
                                <w:b/>
                              </w:rPr>
                            </w:pPr>
                            <w:r w:rsidRPr="00712327">
                              <w:rPr>
                                <w:b/>
                              </w:rPr>
                              <w:t>Sex:</w:t>
                            </w:r>
                          </w:p>
                          <w:p w14:paraId="267B10F8" w14:textId="75A04582" w:rsidR="00F47439" w:rsidRPr="00712327" w:rsidRDefault="00F47439" w:rsidP="00766B48">
                            <w:pPr>
                              <w:pStyle w:val="EC-Para"/>
                              <w:spacing w:before="120"/>
                              <w:ind w:firstLine="425"/>
                            </w:pPr>
                            <w:r w:rsidRPr="00712327">
                              <w:rPr>
                                <w:lang w:val="en-US" w:eastAsia="de-DE"/>
                              </w:rPr>
                              <w:sym w:font="Wingdings" w:char="F0A8"/>
                            </w:r>
                            <w:r w:rsidRPr="00712327">
                              <w:rPr>
                                <w:lang w:val="en-US" w:eastAsia="de-DE"/>
                              </w:rPr>
                              <w:t xml:space="preserve"> </w:t>
                            </w:r>
                            <w:r w:rsidRPr="00712327">
                              <w:t>Male</w:t>
                            </w:r>
                            <w:r w:rsidRPr="00712327">
                              <w:rPr>
                                <w:rFonts w:cs="Tahoma"/>
                              </w:rPr>
                              <w:t xml:space="preserve">     </w:t>
                            </w:r>
                            <w:r w:rsidRPr="00712327">
                              <w:rPr>
                                <w:lang w:val="en-US" w:eastAsia="de-DE"/>
                              </w:rPr>
                              <w:sym w:font="Wingdings" w:char="F0A8"/>
                            </w:r>
                            <w:r w:rsidRPr="00712327">
                              <w:rPr>
                                <w:lang w:val="en-US" w:eastAsia="de-DE"/>
                              </w:rPr>
                              <w:t xml:space="preserve"> </w:t>
                            </w:r>
                            <w:r w:rsidRPr="00712327">
                              <w:rPr>
                                <w:rFonts w:cs="Tahoma"/>
                              </w:rPr>
                              <w:t xml:space="preserve">Female  </w:t>
                            </w:r>
                          </w:p>
                          <w:p w14:paraId="73C8A854" w14:textId="77777777" w:rsidR="00F47439" w:rsidRPr="00712327" w:rsidRDefault="00F47439" w:rsidP="003B7A5E">
                            <w:pPr>
                              <w:pStyle w:val="EC-Para"/>
                            </w:pPr>
                            <w:r w:rsidRPr="00712327">
                              <w:rPr>
                                <w:b/>
                              </w:rPr>
                              <w:t>Age in years:</w:t>
                            </w:r>
                            <w:r w:rsidRPr="00712327">
                              <w:t xml:space="preserve"> </w:t>
                            </w:r>
                            <w:r w:rsidRPr="00712327">
                              <w:tab/>
                              <w:t>____; age if &lt; 2 years old: ____ months.</w:t>
                            </w:r>
                          </w:p>
                          <w:p w14:paraId="6A3A4AE8" w14:textId="2F39A048" w:rsidR="00F47439" w:rsidRPr="00712327" w:rsidRDefault="00F47439" w:rsidP="003B7A5E">
                            <w:pPr>
                              <w:pStyle w:val="EC-Para"/>
                            </w:pPr>
                            <w:r w:rsidRPr="00712327">
                              <w:rPr>
                                <w:b/>
                              </w:rPr>
                              <w:t xml:space="preserve">Previous healthcare admission in the last 3 months </w:t>
                            </w:r>
                            <w:r w:rsidRPr="00712327">
                              <w:rPr>
                                <w:bCs/>
                              </w:rPr>
                              <w:t>(optional)</w:t>
                            </w:r>
                            <w:r w:rsidRPr="00712327">
                              <w:rPr>
                                <w:b/>
                              </w:rPr>
                              <w:t>:</w:t>
                            </w:r>
                            <w:r w:rsidRPr="00712327">
                              <w:rPr>
                                <w:b/>
                              </w:rPr>
                              <w:tab/>
                            </w:r>
                            <w:r w:rsidRPr="00712327">
                              <w:t>(tick one)</w:t>
                            </w:r>
                          </w:p>
                          <w:p w14:paraId="29B65055" w14:textId="07CF8B11" w:rsidR="00F47439" w:rsidRPr="00712327" w:rsidRDefault="00F47439" w:rsidP="00766B48">
                            <w:pPr>
                              <w:pStyle w:val="EC-Para"/>
                              <w:ind w:firstLine="425"/>
                              <w:rPr>
                                <w:rFonts w:cs="Tahoma"/>
                              </w:rPr>
                            </w:pPr>
                            <w:r w:rsidRPr="00712327">
                              <w:rPr>
                                <w:lang w:val="en-US" w:eastAsia="de-DE"/>
                              </w:rPr>
                              <w:sym w:font="Wingdings" w:char="F0A8"/>
                            </w:r>
                            <w:r w:rsidRPr="00712327">
                              <w:rPr>
                                <w:b/>
                                <w:lang w:eastAsia="de-DE"/>
                              </w:rPr>
                              <w:t xml:space="preserve"> </w:t>
                            </w:r>
                            <w:r w:rsidRPr="00712327">
                              <w:rPr>
                                <w:rFonts w:cs="Tahoma"/>
                              </w:rPr>
                              <w:t xml:space="preserve">Yes     </w:t>
                            </w:r>
                            <w:r w:rsidRPr="00712327">
                              <w:rPr>
                                <w:lang w:val="en-US" w:eastAsia="de-DE"/>
                              </w:rPr>
                              <w:sym w:font="Wingdings" w:char="F0A8"/>
                            </w:r>
                            <w:r w:rsidRPr="00712327">
                              <w:rPr>
                                <w:lang w:val="en-US" w:eastAsia="de-DE"/>
                              </w:rPr>
                              <w:t xml:space="preserve"> </w:t>
                            </w:r>
                            <w:r w:rsidRPr="00712327">
                              <w:rPr>
                                <w:rFonts w:cs="Tahoma"/>
                              </w:rPr>
                              <w:t xml:space="preserve">No    </w:t>
                            </w:r>
                            <w:r w:rsidRPr="00712327">
                              <w:rPr>
                                <w:lang w:val="en-US" w:eastAsia="de-DE"/>
                              </w:rPr>
                              <w:sym w:font="Wingdings" w:char="F0A8"/>
                            </w:r>
                            <w:r w:rsidRPr="00712327">
                              <w:rPr>
                                <w:b/>
                                <w:lang w:eastAsia="de-DE"/>
                              </w:rPr>
                              <w:t xml:space="preserve"> </w:t>
                            </w:r>
                            <w:r w:rsidRPr="00712327">
                              <w:rPr>
                                <w:rFonts w:cs="Tahoma"/>
                              </w:rPr>
                              <w:t>Unknown</w:t>
                            </w:r>
                          </w:p>
                          <w:p w14:paraId="6700139D" w14:textId="50C6C498" w:rsidR="00F47439" w:rsidRPr="00712327" w:rsidRDefault="00F47439" w:rsidP="00D71E00">
                            <w:pPr>
                              <w:pStyle w:val="EC-Para"/>
                              <w:tabs>
                                <w:tab w:val="left" w:pos="2127"/>
                                <w:tab w:val="left" w:pos="3119"/>
                              </w:tabs>
                              <w:ind w:left="357"/>
                              <w:rPr>
                                <w:b/>
                              </w:rPr>
                            </w:pPr>
                            <w:r w:rsidRPr="00712327">
                              <w:rPr>
                                <w:b/>
                              </w:rPr>
                              <w:t xml:space="preserve">If yes, please specify: </w:t>
                            </w:r>
                            <w:r w:rsidRPr="00712327">
                              <w:t>(tick one)</w:t>
                            </w:r>
                          </w:p>
                          <w:p w14:paraId="1058AFDD" w14:textId="77777777" w:rsidR="00F47439" w:rsidRPr="00712327" w:rsidRDefault="00F47439" w:rsidP="00D71E00">
                            <w:pPr>
                              <w:pStyle w:val="EC-Para"/>
                              <w:numPr>
                                <w:ilvl w:val="0"/>
                                <w:numId w:val="13"/>
                              </w:numPr>
                              <w:tabs>
                                <w:tab w:val="left" w:pos="2127"/>
                                <w:tab w:val="left" w:pos="3119"/>
                              </w:tabs>
                              <w:spacing w:after="0"/>
                              <w:ind w:left="1071" w:hanging="357"/>
                            </w:pPr>
                            <w:r w:rsidRPr="00712327">
                              <w:t>Hospital</w:t>
                            </w:r>
                          </w:p>
                          <w:p w14:paraId="2351646D" w14:textId="290C0237" w:rsidR="00F47439" w:rsidRPr="00712327" w:rsidRDefault="00F47439" w:rsidP="00D71E00">
                            <w:pPr>
                              <w:pStyle w:val="EC-Para"/>
                              <w:numPr>
                                <w:ilvl w:val="0"/>
                                <w:numId w:val="13"/>
                              </w:numPr>
                              <w:tabs>
                                <w:tab w:val="left" w:pos="2127"/>
                                <w:tab w:val="left" w:pos="3119"/>
                              </w:tabs>
                              <w:spacing w:after="0"/>
                              <w:ind w:left="1071" w:hanging="357"/>
                            </w:pPr>
                            <w:r w:rsidRPr="00712327">
                              <w:t>Long-term care facility (LTCF)</w:t>
                            </w:r>
                          </w:p>
                          <w:p w14:paraId="7470DE45" w14:textId="4CBDC947" w:rsidR="00F47439" w:rsidRPr="00712327" w:rsidRDefault="00F47439" w:rsidP="00D71E00">
                            <w:pPr>
                              <w:pStyle w:val="EC-Para"/>
                              <w:numPr>
                                <w:ilvl w:val="0"/>
                                <w:numId w:val="13"/>
                              </w:numPr>
                              <w:tabs>
                                <w:tab w:val="left" w:pos="2127"/>
                                <w:tab w:val="left" w:pos="3119"/>
                              </w:tabs>
                              <w:spacing w:after="0"/>
                              <w:ind w:left="1071" w:hanging="357"/>
                            </w:pPr>
                            <w:r w:rsidRPr="00712327">
                              <w:t>LTCF(s) and hospital(s)</w:t>
                            </w:r>
                          </w:p>
                          <w:p w14:paraId="344BEA85" w14:textId="27DF85B5" w:rsidR="00F47439" w:rsidRPr="00712327" w:rsidRDefault="00F47439" w:rsidP="00D71E00">
                            <w:pPr>
                              <w:pStyle w:val="EC-Para"/>
                              <w:numPr>
                                <w:ilvl w:val="0"/>
                                <w:numId w:val="13"/>
                              </w:numPr>
                              <w:tabs>
                                <w:tab w:val="left" w:pos="2127"/>
                                <w:tab w:val="left" w:pos="3119"/>
                              </w:tabs>
                              <w:ind w:left="1077"/>
                            </w:pPr>
                            <w:r w:rsidRPr="00712327">
                              <w:t>Other/not specified</w:t>
                            </w:r>
                          </w:p>
                          <w:p w14:paraId="78D262D2" w14:textId="77777777" w:rsidR="00F47439" w:rsidRPr="00712327" w:rsidRDefault="00F47439" w:rsidP="00BD06BA">
                            <w:pPr>
                              <w:pStyle w:val="EC-Para"/>
                              <w:rPr>
                                <w:lang w:eastAsia="de-DE"/>
                              </w:rPr>
                            </w:pPr>
                            <w:r w:rsidRPr="00712327">
                              <w:rPr>
                                <w:b/>
                              </w:rPr>
                              <w:t>Date of hospital admission:</w:t>
                            </w:r>
                            <w:r w:rsidRPr="00712327">
                              <w:t xml:space="preserve"> </w:t>
                            </w:r>
                            <w:r w:rsidRPr="00712327">
                              <w:rPr>
                                <w:bCs/>
                                <w:lang w:eastAsia="de-DE"/>
                              </w:rPr>
                              <w:t>___ / ___ / 20___ (</w:t>
                            </w:r>
                            <w:r w:rsidRPr="00712327">
                              <w:rPr>
                                <w:lang w:eastAsia="de-DE"/>
                              </w:rPr>
                              <w:t>dd/mm/</w:t>
                            </w:r>
                            <w:proofErr w:type="spellStart"/>
                            <w:r w:rsidRPr="00712327">
                              <w:rPr>
                                <w:lang w:eastAsia="de-DE"/>
                              </w:rPr>
                              <w:t>yyyy</w:t>
                            </w:r>
                            <w:proofErr w:type="spellEnd"/>
                            <w:r w:rsidRPr="00712327">
                              <w:rPr>
                                <w:lang w:eastAsia="de-DE"/>
                              </w:rPr>
                              <w:t>)</w:t>
                            </w:r>
                          </w:p>
                          <w:p w14:paraId="163D429A" w14:textId="6A2FD559" w:rsidR="00F47439" w:rsidRPr="00712327" w:rsidRDefault="00F47439" w:rsidP="004F109B">
                            <w:pPr>
                              <w:pStyle w:val="EC-Para"/>
                              <w:rPr>
                                <w:lang w:eastAsia="de-DE"/>
                              </w:rPr>
                            </w:pPr>
                            <w:r w:rsidRPr="00712327">
                              <w:rPr>
                                <w:b/>
                                <w:lang w:eastAsia="de-DE"/>
                              </w:rPr>
                              <w:t xml:space="preserve">Ward/unit ID </w:t>
                            </w:r>
                            <w:r w:rsidRPr="00712327">
                              <w:rPr>
                                <w:bCs/>
                              </w:rPr>
                              <w:t>(optional)</w:t>
                            </w:r>
                            <w:r w:rsidRPr="00712327">
                              <w:rPr>
                                <w:b/>
                                <w:lang w:eastAsia="de-DE"/>
                              </w:rPr>
                              <w:t>:</w:t>
                            </w:r>
                            <w:r w:rsidRPr="00712327">
                              <w:rPr>
                                <w:lang w:eastAsia="de-DE"/>
                              </w:rPr>
                              <w:t xml:space="preserve"> _______________</w:t>
                            </w:r>
                            <w:r w:rsidRPr="00712327">
                              <w:rPr>
                                <w:lang w:eastAsia="de-DE"/>
                              </w:rPr>
                              <w:tab/>
                              <w:t xml:space="preserve"> </w:t>
                            </w:r>
                          </w:p>
                          <w:p w14:paraId="15EBE858" w14:textId="5EED2E98" w:rsidR="00F47439" w:rsidRPr="00712327" w:rsidRDefault="00F47439" w:rsidP="004F109B">
                            <w:pPr>
                              <w:pStyle w:val="EC-Para"/>
                              <w:rPr>
                                <w:lang w:eastAsia="de-DE"/>
                              </w:rPr>
                            </w:pPr>
                            <w:r w:rsidRPr="00712327">
                              <w:rPr>
                                <w:b/>
                                <w:lang w:eastAsia="de-DE"/>
                              </w:rPr>
                              <w:t xml:space="preserve">Ward/unit specialty </w:t>
                            </w:r>
                            <w:r w:rsidRPr="00712327">
                              <w:rPr>
                                <w:lang w:eastAsia="de-DE"/>
                              </w:rPr>
                              <w:t>(</w:t>
                            </w:r>
                            <w:r w:rsidRPr="00712327">
                              <w:rPr>
                                <w:bCs/>
                              </w:rPr>
                              <w:t>optional;</w:t>
                            </w:r>
                            <w:r w:rsidRPr="00712327">
                              <w:rPr>
                                <w:lang w:eastAsia="de-DE"/>
                              </w:rPr>
                              <w:t xml:space="preserve"> see code list): _______________</w:t>
                            </w:r>
                          </w:p>
                          <w:p w14:paraId="198CE6AD" w14:textId="186D25F3" w:rsidR="00F47439" w:rsidRPr="00712327" w:rsidRDefault="00F47439" w:rsidP="004F109B">
                            <w:pPr>
                              <w:pStyle w:val="EC-Para"/>
                              <w:rPr>
                                <w:lang w:eastAsia="de-DE"/>
                              </w:rPr>
                            </w:pPr>
                            <w:r w:rsidRPr="00712327">
                              <w:rPr>
                                <w:b/>
                                <w:lang w:eastAsia="de-DE"/>
                              </w:rPr>
                              <w:t xml:space="preserve">Ward/unit name </w:t>
                            </w:r>
                            <w:r w:rsidRPr="00712327">
                              <w:rPr>
                                <w:bCs/>
                              </w:rPr>
                              <w:t>(optional)</w:t>
                            </w:r>
                            <w:r w:rsidRPr="00712327">
                              <w:rPr>
                                <w:b/>
                                <w:lang w:eastAsia="de-DE"/>
                              </w:rPr>
                              <w:t>:</w:t>
                            </w:r>
                            <w:r w:rsidRPr="00712327">
                              <w:rPr>
                                <w:lang w:eastAsia="de-DE"/>
                              </w:rPr>
                              <w:t>__________________________</w:t>
                            </w:r>
                            <w:r w:rsidRPr="00712327">
                              <w:rPr>
                                <w:lang w:eastAsia="de-DE"/>
                              </w:rPr>
                              <w:tab/>
                            </w:r>
                            <w:r w:rsidRPr="00712327">
                              <w:rPr>
                                <w:lang w:eastAsia="de-DE"/>
                              </w:rPr>
                              <w:tab/>
                            </w:r>
                          </w:p>
                          <w:p w14:paraId="149AEC03" w14:textId="05301D8F" w:rsidR="00F47439" w:rsidRPr="00712327" w:rsidRDefault="00F47439" w:rsidP="004F109B">
                            <w:pPr>
                              <w:pStyle w:val="EC-Para"/>
                              <w:rPr>
                                <w:lang w:eastAsia="de-DE"/>
                              </w:rPr>
                            </w:pPr>
                            <w:r w:rsidRPr="00712327">
                              <w:rPr>
                                <w:b/>
                                <w:lang w:eastAsia="de-DE"/>
                              </w:rPr>
                              <w:t xml:space="preserve">Patient/Consultant specialty </w:t>
                            </w:r>
                            <w:r w:rsidRPr="00712327">
                              <w:rPr>
                                <w:lang w:eastAsia="de-DE"/>
                              </w:rPr>
                              <w:t>(see code list): _______________</w:t>
                            </w:r>
                          </w:p>
                          <w:p w14:paraId="5F72476C" w14:textId="1A8186F9" w:rsidR="00F47439" w:rsidRPr="00712327" w:rsidRDefault="00F47439" w:rsidP="00BD06BA">
                            <w:pPr>
                              <w:pStyle w:val="EC-Para"/>
                              <w:spacing w:after="0"/>
                              <w:rPr>
                                <w:bCs/>
                              </w:rPr>
                            </w:pPr>
                            <w:r w:rsidRPr="00712327">
                              <w:rPr>
                                <w:b/>
                                <w:bCs/>
                              </w:rPr>
                              <w:t xml:space="preserve">McCabe score </w:t>
                            </w:r>
                            <w:r w:rsidRPr="00712327">
                              <w:rPr>
                                <w:bCs/>
                              </w:rPr>
                              <w:t>(optional)</w:t>
                            </w:r>
                            <w:r w:rsidRPr="00712327">
                              <w:rPr>
                                <w:b/>
                                <w:bCs/>
                              </w:rPr>
                              <w:t>:</w:t>
                            </w:r>
                            <w:r w:rsidRPr="00712327">
                              <w:rPr>
                                <w:bCs/>
                              </w:rPr>
                              <w:tab/>
                            </w:r>
                          </w:p>
                          <w:p w14:paraId="6D8D66CF" w14:textId="77777777" w:rsidR="00F47439" w:rsidRPr="00712327" w:rsidRDefault="00F47439" w:rsidP="00D33A22">
                            <w:pPr>
                              <w:pStyle w:val="EC-List1"/>
                              <w:numPr>
                                <w:ilvl w:val="0"/>
                                <w:numId w:val="14"/>
                              </w:numPr>
                              <w:tabs>
                                <w:tab w:val="clear" w:pos="567"/>
                                <w:tab w:val="left" w:pos="1418"/>
                              </w:tabs>
                              <w:ind w:left="714" w:hanging="430"/>
                              <w:rPr>
                                <w:rFonts w:cs="Tahoma"/>
                                <w:szCs w:val="18"/>
                                <w:lang w:eastAsia="de-DE"/>
                              </w:rPr>
                            </w:pPr>
                            <w:r w:rsidRPr="00712327">
                              <w:rPr>
                                <w:rFonts w:cs="Tahoma"/>
                                <w:szCs w:val="18"/>
                                <w:lang w:eastAsia="de-DE"/>
                              </w:rPr>
                              <w:t>Non-fatal underlying disease (survival at least 5 years)</w:t>
                            </w:r>
                          </w:p>
                          <w:p w14:paraId="6BB04A43" w14:textId="77777777" w:rsidR="00F47439" w:rsidRPr="00712327" w:rsidRDefault="00F47439" w:rsidP="00D33A22">
                            <w:pPr>
                              <w:pStyle w:val="EC-List1"/>
                              <w:numPr>
                                <w:ilvl w:val="0"/>
                                <w:numId w:val="14"/>
                              </w:numPr>
                              <w:tabs>
                                <w:tab w:val="clear" w:pos="567"/>
                                <w:tab w:val="left" w:pos="1418"/>
                              </w:tabs>
                              <w:ind w:left="709" w:hanging="425"/>
                              <w:rPr>
                                <w:rFonts w:cs="Tahoma"/>
                                <w:szCs w:val="18"/>
                                <w:lang w:eastAsia="de-DE"/>
                              </w:rPr>
                            </w:pPr>
                            <w:r w:rsidRPr="00712327">
                              <w:rPr>
                                <w:rFonts w:cs="Tahoma"/>
                                <w:szCs w:val="18"/>
                                <w:lang w:eastAsia="de-DE"/>
                              </w:rPr>
                              <w:t>Ultimately fatal underlying disease (survival 1–4 years)</w:t>
                            </w:r>
                          </w:p>
                          <w:p w14:paraId="7B9BF7B3" w14:textId="77777777" w:rsidR="00F47439" w:rsidRPr="00712327" w:rsidRDefault="00F47439" w:rsidP="00D33A22">
                            <w:pPr>
                              <w:pStyle w:val="EC-List1"/>
                              <w:numPr>
                                <w:ilvl w:val="0"/>
                                <w:numId w:val="14"/>
                              </w:numPr>
                              <w:tabs>
                                <w:tab w:val="clear" w:pos="567"/>
                                <w:tab w:val="left" w:pos="1418"/>
                              </w:tabs>
                              <w:ind w:left="709" w:hanging="425"/>
                              <w:rPr>
                                <w:rFonts w:cs="Tahoma"/>
                                <w:szCs w:val="18"/>
                                <w:lang w:eastAsia="de-DE"/>
                              </w:rPr>
                            </w:pPr>
                            <w:r w:rsidRPr="00712327">
                              <w:rPr>
                                <w:rFonts w:cs="Tahoma"/>
                                <w:szCs w:val="18"/>
                                <w:lang w:eastAsia="de-DE"/>
                              </w:rPr>
                              <w:t>Rapidly fatal underlying disease (survival &lt;1 year)</w:t>
                            </w:r>
                          </w:p>
                          <w:p w14:paraId="607DDA52" w14:textId="297A8338" w:rsidR="00F47439" w:rsidRPr="00712327" w:rsidRDefault="00F47439" w:rsidP="00D33A22">
                            <w:pPr>
                              <w:pStyle w:val="EC-List1"/>
                              <w:numPr>
                                <w:ilvl w:val="0"/>
                                <w:numId w:val="14"/>
                              </w:numPr>
                              <w:tabs>
                                <w:tab w:val="clear" w:pos="567"/>
                                <w:tab w:val="left" w:pos="1418"/>
                              </w:tabs>
                              <w:spacing w:after="120"/>
                              <w:ind w:left="714" w:hanging="430"/>
                              <w:rPr>
                                <w:rFonts w:cs="Tahoma"/>
                                <w:szCs w:val="18"/>
                                <w:lang w:eastAsia="de-DE"/>
                              </w:rPr>
                            </w:pPr>
                            <w:r w:rsidRPr="00712327">
                              <w:rPr>
                                <w:rFonts w:cs="Tahoma"/>
                                <w:szCs w:val="18"/>
                                <w:lang w:eastAsia="de-DE"/>
                              </w:rPr>
                              <w:t>Unknown</w:t>
                            </w:r>
                          </w:p>
                          <w:p w14:paraId="4710431B" w14:textId="572D66B6" w:rsidR="00F47439" w:rsidRPr="00712327" w:rsidRDefault="00F47439" w:rsidP="00766B48">
                            <w:pPr>
                              <w:pStyle w:val="EC-List1end"/>
                              <w:numPr>
                                <w:ilvl w:val="0"/>
                                <w:numId w:val="0"/>
                              </w:numPr>
                              <w:tabs>
                                <w:tab w:val="clear" w:pos="567"/>
                                <w:tab w:val="left" w:pos="1418"/>
                              </w:tabs>
                              <w:ind w:left="567" w:hanging="567"/>
                              <w:rPr>
                                <w:rFonts w:cs="Tahoma"/>
                                <w:szCs w:val="18"/>
                                <w:lang w:eastAsia="de-DE"/>
                              </w:rPr>
                            </w:pPr>
                            <w:r w:rsidRPr="00712327">
                              <w:rPr>
                                <w:b/>
                              </w:rPr>
                              <w:t>Symptoms of CDI present at admission:</w:t>
                            </w:r>
                            <w:r w:rsidRPr="00712327">
                              <w:rPr>
                                <w:b/>
                              </w:rPr>
                              <w:tab/>
                            </w:r>
                          </w:p>
                          <w:p w14:paraId="07341568" w14:textId="77777777" w:rsidR="00F47439" w:rsidRPr="00712327" w:rsidRDefault="00F47439" w:rsidP="00766B48">
                            <w:pPr>
                              <w:pStyle w:val="EC-Para"/>
                              <w:rPr>
                                <w:rFonts w:cs="Tahoma"/>
                              </w:rPr>
                            </w:pPr>
                            <w:r w:rsidRPr="00712327">
                              <w:rPr>
                                <w:lang w:val="en-US" w:eastAsia="de-DE"/>
                              </w:rPr>
                              <w:tab/>
                            </w:r>
                            <w:r w:rsidRPr="00712327">
                              <w:rPr>
                                <w:lang w:val="en-US" w:eastAsia="de-DE"/>
                              </w:rPr>
                              <w:sym w:font="Wingdings" w:char="F0A8"/>
                            </w:r>
                            <w:r w:rsidRPr="00712327">
                              <w:rPr>
                                <w:b/>
                                <w:lang w:eastAsia="de-DE"/>
                              </w:rPr>
                              <w:t xml:space="preserve"> </w:t>
                            </w:r>
                            <w:r w:rsidRPr="00712327">
                              <w:rPr>
                                <w:rFonts w:cs="Tahoma"/>
                              </w:rPr>
                              <w:t xml:space="preserve">Yes     </w:t>
                            </w:r>
                            <w:r w:rsidRPr="00712327">
                              <w:rPr>
                                <w:lang w:val="en-US" w:eastAsia="de-DE"/>
                              </w:rPr>
                              <w:sym w:font="Wingdings" w:char="F0A8"/>
                            </w:r>
                            <w:r w:rsidRPr="00712327">
                              <w:rPr>
                                <w:lang w:val="en-US" w:eastAsia="de-DE"/>
                              </w:rPr>
                              <w:t xml:space="preserve"> </w:t>
                            </w:r>
                            <w:r w:rsidRPr="00712327">
                              <w:rPr>
                                <w:rFonts w:cs="Tahoma"/>
                              </w:rPr>
                              <w:t xml:space="preserve">No    </w:t>
                            </w:r>
                            <w:r w:rsidRPr="00712327">
                              <w:rPr>
                                <w:lang w:val="en-US" w:eastAsia="de-DE"/>
                              </w:rPr>
                              <w:sym w:font="Wingdings" w:char="F0A8"/>
                            </w:r>
                            <w:r w:rsidRPr="00712327">
                              <w:rPr>
                                <w:b/>
                                <w:lang w:eastAsia="de-DE"/>
                              </w:rPr>
                              <w:t xml:space="preserve"> </w:t>
                            </w:r>
                            <w:r w:rsidRPr="00712327">
                              <w:rPr>
                                <w:rFonts w:cs="Tahoma"/>
                              </w:rPr>
                              <w:t>Unknown</w:t>
                            </w:r>
                          </w:p>
                          <w:p w14:paraId="5EDE7511" w14:textId="4CA4617C" w:rsidR="00F47439" w:rsidRPr="00712327" w:rsidRDefault="00F47439" w:rsidP="001C208F">
                            <w:pPr>
                              <w:pStyle w:val="EC-Para"/>
                            </w:pPr>
                            <w:r w:rsidRPr="00712327">
                              <w:rPr>
                                <w:b/>
                              </w:rPr>
                              <w:t>Date of onset of CDI symptoms:</w:t>
                            </w:r>
                            <w:r w:rsidRPr="00712327">
                              <w:rPr>
                                <w:bCs/>
                                <w:lang w:eastAsia="de-DE"/>
                              </w:rPr>
                              <w:t>__ / ___ / 20___ (</w:t>
                            </w:r>
                            <w:r w:rsidRPr="00712327">
                              <w:rPr>
                                <w:lang w:eastAsia="de-DE"/>
                              </w:rPr>
                              <w:t>dd/mm/</w:t>
                            </w:r>
                            <w:proofErr w:type="spellStart"/>
                            <w:r w:rsidRPr="00712327">
                              <w:rPr>
                                <w:lang w:eastAsia="de-DE"/>
                              </w:rPr>
                              <w:t>yyyy</w:t>
                            </w:r>
                            <w:proofErr w:type="spellEnd"/>
                            <w:r w:rsidRPr="00712327">
                              <w:rPr>
                                <w:lang w:eastAsia="de-DE"/>
                              </w:rPr>
                              <w:t>)</w:t>
                            </w:r>
                          </w:p>
                          <w:p w14:paraId="18D72064" w14:textId="6E07F889" w:rsidR="00F47439" w:rsidRPr="00712327" w:rsidRDefault="00F47439" w:rsidP="003B7A5E">
                            <w:pPr>
                              <w:pStyle w:val="EC-Para"/>
                              <w:ind w:left="1418" w:hanging="1418"/>
                              <w:rPr>
                                <w:lang w:eastAsia="de-DE"/>
                              </w:rPr>
                            </w:pPr>
                            <w:r w:rsidRPr="00712327">
                              <w:rPr>
                                <w:b/>
                              </w:rPr>
                              <w:t xml:space="preserve">Date of first positive sample </w:t>
                            </w:r>
                            <w:r w:rsidRPr="00712327">
                              <w:t>(optional)</w:t>
                            </w:r>
                            <w:r w:rsidRPr="00712327">
                              <w:rPr>
                                <w:b/>
                              </w:rPr>
                              <w:t>:</w:t>
                            </w:r>
                            <w:r w:rsidRPr="00712327">
                              <w:rPr>
                                <w:bCs/>
                                <w:lang w:eastAsia="de-DE"/>
                              </w:rPr>
                              <w:t xml:space="preserve"> ___ / ___ / 20___ (</w:t>
                            </w:r>
                            <w:r w:rsidRPr="00712327">
                              <w:rPr>
                                <w:lang w:eastAsia="de-DE"/>
                              </w:rPr>
                              <w:t>dd/mm/</w:t>
                            </w:r>
                            <w:proofErr w:type="spellStart"/>
                            <w:r w:rsidRPr="00712327">
                              <w:rPr>
                                <w:lang w:eastAsia="de-DE"/>
                              </w:rPr>
                              <w:t>yyyy</w:t>
                            </w:r>
                            <w:proofErr w:type="spellEnd"/>
                            <w:r w:rsidRPr="00712327">
                              <w:rPr>
                                <w:lang w:eastAsia="de-DE"/>
                              </w:rPr>
                              <w:t>)</w:t>
                            </w:r>
                          </w:p>
                          <w:p w14:paraId="45192D39" w14:textId="5D5C58B4" w:rsidR="00F47439" w:rsidRPr="00712327" w:rsidRDefault="00F47439" w:rsidP="003B7A5E">
                            <w:pPr>
                              <w:pStyle w:val="EC-Para"/>
                              <w:ind w:left="1418" w:hanging="1418"/>
                            </w:pPr>
                            <w:r w:rsidRPr="00712327">
                              <w:rPr>
                                <w:b/>
                              </w:rPr>
                              <w:t xml:space="preserve">Reason typing requested </w:t>
                            </w:r>
                            <w:r w:rsidRPr="00712327">
                              <w:t>(optional)</w:t>
                            </w:r>
                            <w:r w:rsidRPr="00712327">
                              <w:rPr>
                                <w:b/>
                              </w:rPr>
                              <w:t>:</w:t>
                            </w:r>
                            <w:r w:rsidRPr="00712327">
                              <w:t xml:space="preserve"> (tick one)</w:t>
                            </w:r>
                          </w:p>
                          <w:p w14:paraId="6829F894" w14:textId="59DEEB63" w:rsidR="00F47439" w:rsidRPr="00712327" w:rsidRDefault="00F47439" w:rsidP="00D33A22">
                            <w:pPr>
                              <w:pStyle w:val="EC-List1"/>
                              <w:numPr>
                                <w:ilvl w:val="0"/>
                                <w:numId w:val="14"/>
                              </w:numPr>
                              <w:tabs>
                                <w:tab w:val="clear" w:pos="567"/>
                                <w:tab w:val="left" w:pos="1418"/>
                              </w:tabs>
                              <w:ind w:left="714" w:hanging="430"/>
                              <w:rPr>
                                <w:rFonts w:cs="Tahoma"/>
                                <w:szCs w:val="18"/>
                                <w:lang w:eastAsia="de-DE"/>
                              </w:rPr>
                            </w:pPr>
                            <w:r w:rsidRPr="00712327">
                              <w:rPr>
                                <w:rFonts w:cs="Tahoma"/>
                                <w:szCs w:val="18"/>
                                <w:lang w:eastAsia="de-DE"/>
                              </w:rPr>
                              <w:t>Typing not requested</w:t>
                            </w:r>
                          </w:p>
                          <w:p w14:paraId="2D322706" w14:textId="59A3EB4B" w:rsidR="00F47439" w:rsidRPr="00712327" w:rsidRDefault="00F47439" w:rsidP="00D33A22">
                            <w:pPr>
                              <w:pStyle w:val="EC-List1"/>
                              <w:numPr>
                                <w:ilvl w:val="0"/>
                                <w:numId w:val="14"/>
                              </w:numPr>
                              <w:tabs>
                                <w:tab w:val="clear" w:pos="567"/>
                                <w:tab w:val="left" w:pos="1418"/>
                              </w:tabs>
                              <w:ind w:left="709" w:hanging="425"/>
                              <w:rPr>
                                <w:rFonts w:cs="Tahoma"/>
                                <w:szCs w:val="18"/>
                                <w:lang w:eastAsia="de-DE"/>
                              </w:rPr>
                            </w:pPr>
                            <w:r w:rsidRPr="00712327">
                              <w:rPr>
                                <w:rFonts w:cs="Tahoma"/>
                                <w:szCs w:val="18"/>
                                <w:lang w:eastAsia="de-DE"/>
                              </w:rPr>
                              <w:t>Surveillance</w:t>
                            </w:r>
                          </w:p>
                          <w:p w14:paraId="780FE22D" w14:textId="39B6E879" w:rsidR="00F47439" w:rsidRPr="00712327" w:rsidRDefault="00F47439" w:rsidP="00D33A22">
                            <w:pPr>
                              <w:pStyle w:val="EC-List1"/>
                              <w:numPr>
                                <w:ilvl w:val="0"/>
                                <w:numId w:val="14"/>
                              </w:numPr>
                              <w:tabs>
                                <w:tab w:val="clear" w:pos="567"/>
                                <w:tab w:val="left" w:pos="1418"/>
                              </w:tabs>
                              <w:ind w:left="709" w:hanging="425"/>
                              <w:rPr>
                                <w:rFonts w:cs="Tahoma"/>
                                <w:szCs w:val="18"/>
                                <w:lang w:eastAsia="de-DE"/>
                              </w:rPr>
                            </w:pPr>
                            <w:r w:rsidRPr="00712327">
                              <w:rPr>
                                <w:rFonts w:cs="Tahoma"/>
                                <w:szCs w:val="18"/>
                                <w:lang w:eastAsia="de-DE"/>
                              </w:rPr>
                              <w:t>Investigation of outbreak/cluster</w:t>
                            </w:r>
                          </w:p>
                          <w:p w14:paraId="1464BFC0" w14:textId="74A137D3" w:rsidR="00F47439" w:rsidRPr="00712327" w:rsidRDefault="00F47439" w:rsidP="00D33A22">
                            <w:pPr>
                              <w:pStyle w:val="EC-List1"/>
                              <w:numPr>
                                <w:ilvl w:val="0"/>
                                <w:numId w:val="14"/>
                              </w:numPr>
                              <w:tabs>
                                <w:tab w:val="clear" w:pos="567"/>
                                <w:tab w:val="left" w:pos="1418"/>
                              </w:tabs>
                              <w:ind w:left="715" w:hanging="431"/>
                              <w:rPr>
                                <w:rFonts w:cs="Tahoma"/>
                                <w:szCs w:val="18"/>
                                <w:lang w:eastAsia="de-DE"/>
                              </w:rPr>
                            </w:pPr>
                            <w:r w:rsidRPr="00712327">
                              <w:rPr>
                                <w:rFonts w:cs="Tahoma"/>
                                <w:szCs w:val="18"/>
                                <w:lang w:eastAsia="de-DE"/>
                              </w:rPr>
                              <w:t>Severe case</w:t>
                            </w:r>
                          </w:p>
                          <w:p w14:paraId="00987A87" w14:textId="721BAA5D" w:rsidR="00F47439" w:rsidRPr="00712327" w:rsidRDefault="00F47439" w:rsidP="00B54A57">
                            <w:pPr>
                              <w:pStyle w:val="EC-List1"/>
                              <w:numPr>
                                <w:ilvl w:val="0"/>
                                <w:numId w:val="14"/>
                              </w:numPr>
                              <w:tabs>
                                <w:tab w:val="clear" w:pos="567"/>
                                <w:tab w:val="left" w:pos="1418"/>
                              </w:tabs>
                              <w:spacing w:after="120"/>
                              <w:ind w:left="714" w:hanging="430"/>
                              <w:rPr>
                                <w:lang w:eastAsia="de-DE"/>
                              </w:rPr>
                            </w:pPr>
                            <w:r w:rsidRPr="00712327">
                              <w:rPr>
                                <w:rFonts w:cs="Tahoma"/>
                                <w:szCs w:val="18"/>
                                <w:lang w:eastAsia="de-DE"/>
                              </w:rPr>
                              <w:t>Unknown</w:t>
                            </w:r>
                          </w:p>
                          <w:p w14:paraId="6EA57A93" w14:textId="77777777" w:rsidR="00F47439" w:rsidRPr="00712327" w:rsidRDefault="00F47439" w:rsidP="003B7A5E">
                            <w:pPr>
                              <w:pStyle w:val="EC-Para"/>
                              <w:ind w:left="1418" w:hanging="1418"/>
                            </w:pPr>
                          </w:p>
                          <w:p w14:paraId="783EBBEB" w14:textId="77777777" w:rsidR="00F47439" w:rsidRPr="00712327" w:rsidRDefault="00F47439" w:rsidP="00D33A22"/>
                        </w:txbxContent>
                      </wps:txbx>
                      <wps:bodyPr rot="0" vert="horz" wrap="square" lIns="91440" tIns="45720" rIns="91440" bIns="45720" anchor="t" anchorCtr="0">
                        <a:noAutofit/>
                      </wps:bodyPr>
                    </wps:wsp>
                  </a:graphicData>
                </a:graphic>
              </wp:inline>
            </w:drawing>
          </mc:Choice>
          <mc:Fallback>
            <w:pict>
              <v:shape w14:anchorId="3737A88D" id="_x0000_s1028" type="#_x0000_t202" style="width:513.05pt;height:66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">
                <v:textbox>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1"/>
                        <w:gridCol w:w="7930"/>
                      </w:tblGrid>
                      <w:tr w:rsidR="00F47439" w:rsidRPr="00712327" w14:paraId="174FF579" w14:textId="77777777" w:rsidTr="003F4C07">
                        <w:tc>
                          <w:tcPr>
                            <w:tcW w:w="1101" w:type="dxa"/>
                          </w:tcPr>
                          <w:p w14:paraId="595E5F8E" w14:textId="0DAC0ED9" w:rsidR="00F47439" w:rsidRPr="00712327" w:rsidRDefault="00F47439" w:rsidP="00F257A5">
                            <w:pPr>
                              <w:pStyle w:val="ECDC-Title-5Arial"/>
                              <w:spacing w:before="120"/>
                              <w:rPr>
                                <w:rStyle w:val="EC-Title-6CharChar"/>
                                <w:b/>
                              </w:rPr>
                            </w:pPr>
                            <w:r w:rsidRPr="00712327">
                              <w:rPr>
                                <w:lang w:val="en-GB" w:eastAsia="en-GB"/>
                              </w:rPr>
                              <w:drawing>
                                <wp:inline distT="0" distB="0" distL="0" distR="0" wp14:anchorId="31628F83" wp14:editId="1CC25DF8">
                                  <wp:extent cx="536330" cy="479122"/>
                                  <wp:effectExtent l="0" t="0" r="0" b="0"/>
                                  <wp:docPr id="23" name="Picture 23" descr="ECDC-Logo_4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1" name="Picture 1" descr="ECDC-Logo_4c_e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7986" cy="480601"/>
                                          </a:xfrm>
                                          <a:prstGeom prst="rect">
                                            <a:avLst/>
                                          </a:prstGeom>
                                          <a:noFill/>
                                          <a:ln>
                                            <a:noFill/>
                                          </a:ln>
                                        </pic:spPr>
                                      </pic:pic>
                                    </a:graphicData>
                                  </a:graphic>
                                </wp:inline>
                              </w:drawing>
                            </w:r>
                          </w:p>
                        </w:tc>
                        <w:tc>
                          <w:tcPr>
                            <w:tcW w:w="7930" w:type="dxa"/>
                          </w:tcPr>
                          <w:p w14:paraId="4791549D" w14:textId="1B7F35DB" w:rsidR="00F47439" w:rsidRPr="00712327" w:rsidRDefault="00F47439" w:rsidP="00F257A5">
                            <w:pPr>
                              <w:pStyle w:val="ECDC-Title-5Arial"/>
                              <w:spacing w:before="120"/>
                              <w:jc w:val="center"/>
                              <w:rPr>
                                <w:rStyle w:val="EC-Title-6CharChar"/>
                                <w:b/>
                              </w:rPr>
                            </w:pPr>
                            <w:r w:rsidRPr="00712327">
                              <w:rPr>
                                <w:rStyle w:val="EC-Title-6CharChar"/>
                                <w:b/>
                              </w:rPr>
                              <w:t xml:space="preserve">European surveillance of </w:t>
                            </w:r>
                            <w:r w:rsidRPr="00712327">
                              <w:rPr>
                                <w:rStyle w:val="EC-Title-6CharChar"/>
                                <w:b/>
                                <w:i/>
                              </w:rPr>
                              <w:t>Clostridioides difficile</w:t>
                            </w:r>
                            <w:r w:rsidRPr="00712327">
                              <w:rPr>
                                <w:rStyle w:val="EC-Title-6CharChar"/>
                                <w:b/>
                              </w:rPr>
                              <w:t xml:space="preserve"> infections.</w:t>
                            </w:r>
                          </w:p>
                          <w:p w14:paraId="43F4899C" w14:textId="2E6419FC" w:rsidR="00F47439" w:rsidRPr="00712327" w:rsidRDefault="00F47439" w:rsidP="00615BAC">
                            <w:pPr>
                              <w:pStyle w:val="ECDC-Title-5Arial"/>
                              <w:spacing w:after="240"/>
                              <w:jc w:val="center"/>
                              <w:rPr>
                                <w:rStyle w:val="EC-Title-6CharChar"/>
                                <w:b/>
                                <w:bCs/>
                                <w:noProof w:val="0"/>
                                <w:color w:val="69AF23"/>
                                <w:sz w:val="22"/>
                                <w:szCs w:val="22"/>
                                <w:lang w:val="en-GB" w:eastAsia="de-DE"/>
                              </w:rPr>
                            </w:pPr>
                            <w:r w:rsidRPr="00712327">
                              <w:rPr>
                                <w:rStyle w:val="EC-Title-6CharChar"/>
                                <w:b/>
                              </w:rPr>
                              <w:t>Form C: Case-based data</w:t>
                            </w:r>
                            <w:r w:rsidRPr="00712327">
                              <w:rPr>
                                <w:rStyle w:val="EC-Title-6CharChar"/>
                                <w:color w:val="auto"/>
                              </w:rPr>
                              <w:t xml:space="preserve"> </w:t>
                            </w:r>
                            <w:r w:rsidRPr="00712327">
                              <w:rPr>
                                <w:rStyle w:val="EC-Title-6CharChar"/>
                                <w:b/>
                              </w:rPr>
                              <w:t>(light and enhanced surveillance)</w:t>
                            </w:r>
                          </w:p>
                        </w:tc>
                      </w:tr>
                    </w:tbl>
                    <w:p w14:paraId="4D629610" w14:textId="77777777" w:rsidR="00F47439" w:rsidRPr="00712327" w:rsidRDefault="00F47439" w:rsidP="00947B43">
                      <w:pPr>
                        <w:pStyle w:val="EC-Para"/>
                        <w:spacing w:before="240"/>
                        <w:rPr>
                          <w:b/>
                        </w:rPr>
                      </w:pPr>
                      <w:r w:rsidRPr="00712327">
                        <w:rPr>
                          <w:b/>
                        </w:rPr>
                        <w:t>Hospital code:</w:t>
                      </w:r>
                      <w:r w:rsidRPr="00712327">
                        <w:t xml:space="preserve"> __________________</w:t>
                      </w:r>
                    </w:p>
                    <w:p w14:paraId="5A23C212" w14:textId="14A5945E" w:rsidR="00F47439" w:rsidRPr="00712327" w:rsidRDefault="00F47439" w:rsidP="00E4485A">
                      <w:pPr>
                        <w:pStyle w:val="EC-Para"/>
                        <w:rPr>
                          <w:lang w:eastAsia="de-DE"/>
                        </w:rPr>
                      </w:pPr>
                      <w:r w:rsidRPr="00712327">
                        <w:rPr>
                          <w:b/>
                          <w:lang w:eastAsia="de-DE"/>
                        </w:rPr>
                        <w:t>Surveillance period:</w:t>
                      </w:r>
                      <w:r w:rsidRPr="00712327">
                        <w:rPr>
                          <w:lang w:eastAsia="de-DE"/>
                        </w:rPr>
                        <w:t xml:space="preserve"> </w:t>
                      </w:r>
                      <w:r w:rsidRPr="00712327">
                        <w:rPr>
                          <w:b/>
                          <w:lang w:eastAsia="de-DE"/>
                        </w:rPr>
                        <w:t>From</w:t>
                      </w:r>
                      <w:r w:rsidRPr="00712327">
                        <w:rPr>
                          <w:lang w:eastAsia="de-DE"/>
                        </w:rPr>
                        <w:t xml:space="preserve"> ___ / ___ / 20___ (dd/mm/</w:t>
                      </w:r>
                      <w:proofErr w:type="spellStart"/>
                      <w:r w:rsidRPr="00712327">
                        <w:rPr>
                          <w:lang w:eastAsia="de-DE"/>
                        </w:rPr>
                        <w:t>yyyy</w:t>
                      </w:r>
                      <w:proofErr w:type="spellEnd"/>
                      <w:r w:rsidRPr="00712327">
                        <w:rPr>
                          <w:lang w:eastAsia="de-DE"/>
                        </w:rPr>
                        <w:t xml:space="preserve">) </w:t>
                      </w:r>
                      <w:r w:rsidRPr="00712327">
                        <w:rPr>
                          <w:b/>
                          <w:lang w:eastAsia="de-DE"/>
                        </w:rPr>
                        <w:t>to</w:t>
                      </w:r>
                      <w:r w:rsidRPr="00712327">
                        <w:rPr>
                          <w:lang w:eastAsia="de-DE"/>
                        </w:rPr>
                        <w:t xml:space="preserve"> ___ / ___ / 20___ (dd/mm/</w:t>
                      </w:r>
                      <w:proofErr w:type="spellStart"/>
                      <w:r w:rsidRPr="00712327">
                        <w:rPr>
                          <w:lang w:eastAsia="de-DE"/>
                        </w:rPr>
                        <w:t>yyyy</w:t>
                      </w:r>
                      <w:proofErr w:type="spellEnd"/>
                      <w:r w:rsidRPr="00712327">
                        <w:rPr>
                          <w:lang w:eastAsia="de-DE"/>
                        </w:rPr>
                        <w:t>)</w:t>
                      </w:r>
                    </w:p>
                    <w:p w14:paraId="28D919B6" w14:textId="0F1E845F" w:rsidR="00F47439" w:rsidRPr="005F6537" w:rsidRDefault="00F47439" w:rsidP="00E4485A">
                      <w:pPr>
                        <w:pStyle w:val="EC-Para"/>
                        <w:rPr>
                          <w:lang w:val="fr-FR"/>
                        </w:rPr>
                      </w:pPr>
                      <w:r w:rsidRPr="005F6537">
                        <w:rPr>
                          <w:b/>
                          <w:lang w:val="fr-FR"/>
                        </w:rPr>
                        <w:t>Patient counter:</w:t>
                      </w:r>
                      <w:r w:rsidRPr="005F6537">
                        <w:rPr>
                          <w:lang w:val="fr-FR"/>
                        </w:rPr>
                        <w:t xml:space="preserve"> _______________________________________________________________</w:t>
                      </w:r>
                    </w:p>
                    <w:p w14:paraId="0DAACE46" w14:textId="77777777" w:rsidR="00F47439" w:rsidRPr="005F6537" w:rsidRDefault="00F47439" w:rsidP="003B7A5E">
                      <w:pPr>
                        <w:pStyle w:val="EC-Para"/>
                        <w:rPr>
                          <w:lang w:val="fr-FR"/>
                        </w:rPr>
                      </w:pPr>
                      <w:r w:rsidRPr="005F6537">
                        <w:rPr>
                          <w:b/>
                          <w:bCs/>
                          <w:lang w:val="fr-FR"/>
                        </w:rPr>
                        <w:t xml:space="preserve">Internal patient code </w:t>
                      </w:r>
                      <w:r w:rsidRPr="005F6537">
                        <w:rPr>
                          <w:bCs/>
                          <w:lang w:val="fr-FR"/>
                        </w:rPr>
                        <w:t>(optional)</w:t>
                      </w:r>
                      <w:r w:rsidRPr="005F6537">
                        <w:rPr>
                          <w:b/>
                          <w:lang w:val="fr-FR"/>
                        </w:rPr>
                        <w:t>:</w:t>
                      </w:r>
                      <w:r w:rsidRPr="005F6537">
                        <w:rPr>
                          <w:lang w:val="fr-FR"/>
                        </w:rPr>
                        <w:t xml:space="preserve"> _________________________________________________</w:t>
                      </w:r>
                    </w:p>
                    <w:p w14:paraId="1A56A2D0" w14:textId="77777777" w:rsidR="00F47439" w:rsidRPr="00712327" w:rsidRDefault="00F47439" w:rsidP="00766B48">
                      <w:pPr>
                        <w:pStyle w:val="EC-Para"/>
                        <w:spacing w:line="240" w:lineRule="auto"/>
                        <w:rPr>
                          <w:b/>
                        </w:rPr>
                      </w:pPr>
                      <w:r w:rsidRPr="00712327">
                        <w:rPr>
                          <w:b/>
                        </w:rPr>
                        <w:t>Sex:</w:t>
                      </w:r>
                    </w:p>
                    <w:p w14:paraId="267B10F8" w14:textId="75A04582" w:rsidR="00F47439" w:rsidRPr="00712327" w:rsidRDefault="00F47439" w:rsidP="00766B48">
                      <w:pPr>
                        <w:pStyle w:val="EC-Para"/>
                        <w:spacing w:before="120"/>
                        <w:ind w:firstLine="425"/>
                      </w:pPr>
                      <w:r w:rsidRPr="00712327">
                        <w:rPr>
                          <w:lang w:val="en-US" w:eastAsia="de-DE"/>
                        </w:rPr>
                        <w:sym w:font="Wingdings" w:char="F0A8"/>
                      </w:r>
                      <w:r w:rsidRPr="00712327">
                        <w:rPr>
                          <w:lang w:val="en-US" w:eastAsia="de-DE"/>
                        </w:rPr>
                        <w:t xml:space="preserve"> </w:t>
                      </w:r>
                      <w:r w:rsidRPr="00712327">
                        <w:t>Male</w:t>
                      </w:r>
                      <w:r w:rsidRPr="00712327">
                        <w:rPr>
                          <w:rFonts w:cs="Tahoma"/>
                        </w:rPr>
                        <w:t xml:space="preserve">     </w:t>
                      </w:r>
                      <w:r w:rsidRPr="00712327">
                        <w:rPr>
                          <w:lang w:val="en-US" w:eastAsia="de-DE"/>
                        </w:rPr>
                        <w:sym w:font="Wingdings" w:char="F0A8"/>
                      </w:r>
                      <w:r w:rsidRPr="00712327">
                        <w:rPr>
                          <w:lang w:val="en-US" w:eastAsia="de-DE"/>
                        </w:rPr>
                        <w:t xml:space="preserve"> </w:t>
                      </w:r>
                      <w:r w:rsidRPr="00712327">
                        <w:rPr>
                          <w:rFonts w:cs="Tahoma"/>
                        </w:rPr>
                        <w:t xml:space="preserve">Female  </w:t>
                      </w:r>
                    </w:p>
                    <w:p w14:paraId="73C8A854" w14:textId="77777777" w:rsidR="00F47439" w:rsidRPr="00712327" w:rsidRDefault="00F47439" w:rsidP="003B7A5E">
                      <w:pPr>
                        <w:pStyle w:val="EC-Para"/>
                      </w:pPr>
                      <w:r w:rsidRPr="00712327">
                        <w:rPr>
                          <w:b/>
                        </w:rPr>
                        <w:t>Age in years:</w:t>
                      </w:r>
                      <w:r w:rsidRPr="00712327">
                        <w:t xml:space="preserve"> </w:t>
                      </w:r>
                      <w:r w:rsidRPr="00712327">
                        <w:tab/>
                        <w:t>____; age if &lt; 2 years old: ____ months.</w:t>
                      </w:r>
                    </w:p>
                    <w:p w14:paraId="6A3A4AE8" w14:textId="2F39A048" w:rsidR="00F47439" w:rsidRPr="00712327" w:rsidRDefault="00F47439" w:rsidP="003B7A5E">
                      <w:pPr>
                        <w:pStyle w:val="EC-Para"/>
                      </w:pPr>
                      <w:r w:rsidRPr="00712327">
                        <w:rPr>
                          <w:b/>
                        </w:rPr>
                        <w:t xml:space="preserve">Previous healthcare admission in the last 3 months </w:t>
                      </w:r>
                      <w:r w:rsidRPr="00712327">
                        <w:rPr>
                          <w:bCs/>
                        </w:rPr>
                        <w:t>(optional)</w:t>
                      </w:r>
                      <w:r w:rsidRPr="00712327">
                        <w:rPr>
                          <w:b/>
                        </w:rPr>
                        <w:t>:</w:t>
                      </w:r>
                      <w:r w:rsidRPr="00712327">
                        <w:rPr>
                          <w:b/>
                        </w:rPr>
                        <w:tab/>
                      </w:r>
                      <w:r w:rsidRPr="00712327">
                        <w:t>(tick one)</w:t>
                      </w:r>
                    </w:p>
                    <w:p w14:paraId="29B65055" w14:textId="07CF8B11" w:rsidR="00F47439" w:rsidRPr="00712327" w:rsidRDefault="00F47439" w:rsidP="00766B48">
                      <w:pPr>
                        <w:pStyle w:val="EC-Para"/>
                        <w:ind w:firstLine="425"/>
                        <w:rPr>
                          <w:rFonts w:cs="Tahoma"/>
                        </w:rPr>
                      </w:pPr>
                      <w:r w:rsidRPr="00712327">
                        <w:rPr>
                          <w:lang w:val="en-US" w:eastAsia="de-DE"/>
                        </w:rPr>
                        <w:sym w:font="Wingdings" w:char="F0A8"/>
                      </w:r>
                      <w:r w:rsidRPr="00712327">
                        <w:rPr>
                          <w:b/>
                          <w:lang w:eastAsia="de-DE"/>
                        </w:rPr>
                        <w:t xml:space="preserve"> </w:t>
                      </w:r>
                      <w:r w:rsidRPr="00712327">
                        <w:rPr>
                          <w:rFonts w:cs="Tahoma"/>
                        </w:rPr>
                        <w:t xml:space="preserve">Yes     </w:t>
                      </w:r>
                      <w:r w:rsidRPr="00712327">
                        <w:rPr>
                          <w:lang w:val="en-US" w:eastAsia="de-DE"/>
                        </w:rPr>
                        <w:sym w:font="Wingdings" w:char="F0A8"/>
                      </w:r>
                      <w:r w:rsidRPr="00712327">
                        <w:rPr>
                          <w:lang w:val="en-US" w:eastAsia="de-DE"/>
                        </w:rPr>
                        <w:t xml:space="preserve"> </w:t>
                      </w:r>
                      <w:r w:rsidRPr="00712327">
                        <w:rPr>
                          <w:rFonts w:cs="Tahoma"/>
                        </w:rPr>
                        <w:t xml:space="preserve">No    </w:t>
                      </w:r>
                      <w:r w:rsidRPr="00712327">
                        <w:rPr>
                          <w:lang w:val="en-US" w:eastAsia="de-DE"/>
                        </w:rPr>
                        <w:sym w:font="Wingdings" w:char="F0A8"/>
                      </w:r>
                      <w:r w:rsidRPr="00712327">
                        <w:rPr>
                          <w:b/>
                          <w:lang w:eastAsia="de-DE"/>
                        </w:rPr>
                        <w:t xml:space="preserve"> </w:t>
                      </w:r>
                      <w:r w:rsidRPr="00712327">
                        <w:rPr>
                          <w:rFonts w:cs="Tahoma"/>
                        </w:rPr>
                        <w:t>Unknown</w:t>
                      </w:r>
                    </w:p>
                    <w:p w14:paraId="6700139D" w14:textId="50C6C498" w:rsidR="00F47439" w:rsidRPr="00712327" w:rsidRDefault="00F47439" w:rsidP="00D71E00">
                      <w:pPr>
                        <w:pStyle w:val="EC-Para"/>
                        <w:tabs>
                          <w:tab w:val="left" w:pos="2127"/>
                          <w:tab w:val="left" w:pos="3119"/>
                        </w:tabs>
                        <w:ind w:left="357"/>
                        <w:rPr>
                          <w:b/>
                        </w:rPr>
                      </w:pPr>
                      <w:r w:rsidRPr="00712327">
                        <w:rPr>
                          <w:b/>
                        </w:rPr>
                        <w:t xml:space="preserve">If yes, please specify: </w:t>
                      </w:r>
                      <w:r w:rsidRPr="00712327">
                        <w:t>(tick one)</w:t>
                      </w:r>
                    </w:p>
                    <w:p w14:paraId="1058AFDD" w14:textId="77777777" w:rsidR="00F47439" w:rsidRPr="00712327" w:rsidRDefault="00F47439" w:rsidP="00D71E00">
                      <w:pPr>
                        <w:pStyle w:val="EC-Para"/>
                        <w:numPr>
                          <w:ilvl w:val="0"/>
                          <w:numId w:val="13"/>
                        </w:numPr>
                        <w:tabs>
                          <w:tab w:val="left" w:pos="2127"/>
                          <w:tab w:val="left" w:pos="3119"/>
                        </w:tabs>
                        <w:spacing w:after="0"/>
                        <w:ind w:left="1071" w:hanging="357"/>
                      </w:pPr>
                      <w:r w:rsidRPr="00712327">
                        <w:t>Hospital</w:t>
                      </w:r>
                    </w:p>
                    <w:p w14:paraId="2351646D" w14:textId="290C0237" w:rsidR="00F47439" w:rsidRPr="00712327" w:rsidRDefault="00F47439" w:rsidP="00D71E00">
                      <w:pPr>
                        <w:pStyle w:val="EC-Para"/>
                        <w:numPr>
                          <w:ilvl w:val="0"/>
                          <w:numId w:val="13"/>
                        </w:numPr>
                        <w:tabs>
                          <w:tab w:val="left" w:pos="2127"/>
                          <w:tab w:val="left" w:pos="3119"/>
                        </w:tabs>
                        <w:spacing w:after="0"/>
                        <w:ind w:left="1071" w:hanging="357"/>
                      </w:pPr>
                      <w:r w:rsidRPr="00712327">
                        <w:t>Long-term care facility (LTCF)</w:t>
                      </w:r>
                    </w:p>
                    <w:p w14:paraId="7470DE45" w14:textId="4CBDC947" w:rsidR="00F47439" w:rsidRPr="00712327" w:rsidRDefault="00F47439" w:rsidP="00D71E00">
                      <w:pPr>
                        <w:pStyle w:val="EC-Para"/>
                        <w:numPr>
                          <w:ilvl w:val="0"/>
                          <w:numId w:val="13"/>
                        </w:numPr>
                        <w:tabs>
                          <w:tab w:val="left" w:pos="2127"/>
                          <w:tab w:val="left" w:pos="3119"/>
                        </w:tabs>
                        <w:spacing w:after="0"/>
                        <w:ind w:left="1071" w:hanging="357"/>
                      </w:pPr>
                      <w:r w:rsidRPr="00712327">
                        <w:t>LTCF(s) and hospital(s)</w:t>
                      </w:r>
                    </w:p>
                    <w:p w14:paraId="344BEA85" w14:textId="27DF85B5" w:rsidR="00F47439" w:rsidRPr="00712327" w:rsidRDefault="00F47439" w:rsidP="00D71E00">
                      <w:pPr>
                        <w:pStyle w:val="EC-Para"/>
                        <w:numPr>
                          <w:ilvl w:val="0"/>
                          <w:numId w:val="13"/>
                        </w:numPr>
                        <w:tabs>
                          <w:tab w:val="left" w:pos="2127"/>
                          <w:tab w:val="left" w:pos="3119"/>
                        </w:tabs>
                        <w:ind w:left="1077"/>
                      </w:pPr>
                      <w:r w:rsidRPr="00712327">
                        <w:t>Other/not specified</w:t>
                      </w:r>
                    </w:p>
                    <w:p w14:paraId="78D262D2" w14:textId="77777777" w:rsidR="00F47439" w:rsidRPr="00712327" w:rsidRDefault="00F47439" w:rsidP="00BD06BA">
                      <w:pPr>
                        <w:pStyle w:val="EC-Para"/>
                        <w:rPr>
                          <w:lang w:eastAsia="de-DE"/>
                        </w:rPr>
                      </w:pPr>
                      <w:r w:rsidRPr="00712327">
                        <w:rPr>
                          <w:b/>
                        </w:rPr>
                        <w:t>Date of hospital admission:</w:t>
                      </w:r>
                      <w:r w:rsidRPr="00712327">
                        <w:t xml:space="preserve"> </w:t>
                      </w:r>
                      <w:r w:rsidRPr="00712327">
                        <w:rPr>
                          <w:bCs/>
                          <w:lang w:eastAsia="de-DE"/>
                        </w:rPr>
                        <w:t>___ / ___ / 20___ (</w:t>
                      </w:r>
                      <w:r w:rsidRPr="00712327">
                        <w:rPr>
                          <w:lang w:eastAsia="de-DE"/>
                        </w:rPr>
                        <w:t>dd/mm/</w:t>
                      </w:r>
                      <w:proofErr w:type="spellStart"/>
                      <w:r w:rsidRPr="00712327">
                        <w:rPr>
                          <w:lang w:eastAsia="de-DE"/>
                        </w:rPr>
                        <w:t>yyyy</w:t>
                      </w:r>
                      <w:proofErr w:type="spellEnd"/>
                      <w:r w:rsidRPr="00712327">
                        <w:rPr>
                          <w:lang w:eastAsia="de-DE"/>
                        </w:rPr>
                        <w:t>)</w:t>
                      </w:r>
                    </w:p>
                    <w:p w14:paraId="163D429A" w14:textId="6A2FD559" w:rsidR="00F47439" w:rsidRPr="00712327" w:rsidRDefault="00F47439" w:rsidP="004F109B">
                      <w:pPr>
                        <w:pStyle w:val="EC-Para"/>
                        <w:rPr>
                          <w:lang w:eastAsia="de-DE"/>
                        </w:rPr>
                      </w:pPr>
                      <w:r w:rsidRPr="00712327">
                        <w:rPr>
                          <w:b/>
                          <w:lang w:eastAsia="de-DE"/>
                        </w:rPr>
                        <w:t xml:space="preserve">Ward/unit ID </w:t>
                      </w:r>
                      <w:r w:rsidRPr="00712327">
                        <w:rPr>
                          <w:bCs/>
                        </w:rPr>
                        <w:t>(optional)</w:t>
                      </w:r>
                      <w:r w:rsidRPr="00712327">
                        <w:rPr>
                          <w:b/>
                          <w:lang w:eastAsia="de-DE"/>
                        </w:rPr>
                        <w:t>:</w:t>
                      </w:r>
                      <w:r w:rsidRPr="00712327">
                        <w:rPr>
                          <w:lang w:eastAsia="de-DE"/>
                        </w:rPr>
                        <w:t xml:space="preserve"> _______________</w:t>
                      </w:r>
                      <w:r w:rsidRPr="00712327">
                        <w:rPr>
                          <w:lang w:eastAsia="de-DE"/>
                        </w:rPr>
                        <w:tab/>
                        <w:t xml:space="preserve"> </w:t>
                      </w:r>
                    </w:p>
                    <w:p w14:paraId="15EBE858" w14:textId="5EED2E98" w:rsidR="00F47439" w:rsidRPr="00712327" w:rsidRDefault="00F47439" w:rsidP="004F109B">
                      <w:pPr>
                        <w:pStyle w:val="EC-Para"/>
                        <w:rPr>
                          <w:lang w:eastAsia="de-DE"/>
                        </w:rPr>
                      </w:pPr>
                      <w:r w:rsidRPr="00712327">
                        <w:rPr>
                          <w:b/>
                          <w:lang w:eastAsia="de-DE"/>
                        </w:rPr>
                        <w:t xml:space="preserve">Ward/unit specialty </w:t>
                      </w:r>
                      <w:r w:rsidRPr="00712327">
                        <w:rPr>
                          <w:lang w:eastAsia="de-DE"/>
                        </w:rPr>
                        <w:t>(</w:t>
                      </w:r>
                      <w:r w:rsidRPr="00712327">
                        <w:rPr>
                          <w:bCs/>
                        </w:rPr>
                        <w:t>optional;</w:t>
                      </w:r>
                      <w:r w:rsidRPr="00712327">
                        <w:rPr>
                          <w:lang w:eastAsia="de-DE"/>
                        </w:rPr>
                        <w:t xml:space="preserve"> see code list): _______________</w:t>
                      </w:r>
                    </w:p>
                    <w:p w14:paraId="198CE6AD" w14:textId="186D25F3" w:rsidR="00F47439" w:rsidRPr="00712327" w:rsidRDefault="00F47439" w:rsidP="004F109B">
                      <w:pPr>
                        <w:pStyle w:val="EC-Para"/>
                        <w:rPr>
                          <w:lang w:eastAsia="de-DE"/>
                        </w:rPr>
                      </w:pPr>
                      <w:r w:rsidRPr="00712327">
                        <w:rPr>
                          <w:b/>
                          <w:lang w:eastAsia="de-DE"/>
                        </w:rPr>
                        <w:t xml:space="preserve">Ward/unit name </w:t>
                      </w:r>
                      <w:r w:rsidRPr="00712327">
                        <w:rPr>
                          <w:bCs/>
                        </w:rPr>
                        <w:t>(optional)</w:t>
                      </w:r>
                      <w:r w:rsidRPr="00712327">
                        <w:rPr>
                          <w:b/>
                          <w:lang w:eastAsia="de-DE"/>
                        </w:rPr>
                        <w:t>:</w:t>
                      </w:r>
                      <w:r w:rsidRPr="00712327">
                        <w:rPr>
                          <w:lang w:eastAsia="de-DE"/>
                        </w:rPr>
                        <w:t>__________________________</w:t>
                      </w:r>
                      <w:r w:rsidRPr="00712327">
                        <w:rPr>
                          <w:lang w:eastAsia="de-DE"/>
                        </w:rPr>
                        <w:tab/>
                      </w:r>
                      <w:r w:rsidRPr="00712327">
                        <w:rPr>
                          <w:lang w:eastAsia="de-DE"/>
                        </w:rPr>
                        <w:tab/>
                      </w:r>
                    </w:p>
                    <w:p w14:paraId="149AEC03" w14:textId="05301D8F" w:rsidR="00F47439" w:rsidRPr="00712327" w:rsidRDefault="00F47439" w:rsidP="004F109B">
                      <w:pPr>
                        <w:pStyle w:val="EC-Para"/>
                        <w:rPr>
                          <w:lang w:eastAsia="de-DE"/>
                        </w:rPr>
                      </w:pPr>
                      <w:r w:rsidRPr="00712327">
                        <w:rPr>
                          <w:b/>
                          <w:lang w:eastAsia="de-DE"/>
                        </w:rPr>
                        <w:t xml:space="preserve">Patient/Consultant specialty </w:t>
                      </w:r>
                      <w:r w:rsidRPr="00712327">
                        <w:rPr>
                          <w:lang w:eastAsia="de-DE"/>
                        </w:rPr>
                        <w:t>(see code list): _______________</w:t>
                      </w:r>
                    </w:p>
                    <w:p w14:paraId="5F72476C" w14:textId="1A8186F9" w:rsidR="00F47439" w:rsidRPr="00712327" w:rsidRDefault="00F47439" w:rsidP="00BD06BA">
                      <w:pPr>
                        <w:pStyle w:val="EC-Para"/>
                        <w:spacing w:after="0"/>
                        <w:rPr>
                          <w:bCs/>
                        </w:rPr>
                      </w:pPr>
                      <w:r w:rsidRPr="00712327">
                        <w:rPr>
                          <w:b/>
                          <w:bCs/>
                        </w:rPr>
                        <w:t xml:space="preserve">McCabe score </w:t>
                      </w:r>
                      <w:r w:rsidRPr="00712327">
                        <w:rPr>
                          <w:bCs/>
                        </w:rPr>
                        <w:t>(optional)</w:t>
                      </w:r>
                      <w:r w:rsidRPr="00712327">
                        <w:rPr>
                          <w:b/>
                          <w:bCs/>
                        </w:rPr>
                        <w:t>:</w:t>
                      </w:r>
                      <w:r w:rsidRPr="00712327">
                        <w:rPr>
                          <w:bCs/>
                        </w:rPr>
                        <w:tab/>
                      </w:r>
                    </w:p>
                    <w:p w14:paraId="6D8D66CF" w14:textId="77777777" w:rsidR="00F47439" w:rsidRPr="00712327" w:rsidRDefault="00F47439" w:rsidP="00D33A22">
                      <w:pPr>
                        <w:pStyle w:val="EC-List1"/>
                        <w:numPr>
                          <w:ilvl w:val="0"/>
                          <w:numId w:val="14"/>
                        </w:numPr>
                        <w:tabs>
                          <w:tab w:val="clear" w:pos="567"/>
                          <w:tab w:val="left" w:pos="1418"/>
                        </w:tabs>
                        <w:ind w:left="714" w:hanging="430"/>
                        <w:rPr>
                          <w:rFonts w:cs="Tahoma"/>
                          <w:szCs w:val="18"/>
                          <w:lang w:eastAsia="de-DE"/>
                        </w:rPr>
                      </w:pPr>
                      <w:r w:rsidRPr="00712327">
                        <w:rPr>
                          <w:rFonts w:cs="Tahoma"/>
                          <w:szCs w:val="18"/>
                          <w:lang w:eastAsia="de-DE"/>
                        </w:rPr>
                        <w:t>Non-fatal underlying disease (survival at least 5 years)</w:t>
                      </w:r>
                    </w:p>
                    <w:p w14:paraId="6BB04A43" w14:textId="77777777" w:rsidR="00F47439" w:rsidRPr="00712327" w:rsidRDefault="00F47439" w:rsidP="00D33A22">
                      <w:pPr>
                        <w:pStyle w:val="EC-List1"/>
                        <w:numPr>
                          <w:ilvl w:val="0"/>
                          <w:numId w:val="14"/>
                        </w:numPr>
                        <w:tabs>
                          <w:tab w:val="clear" w:pos="567"/>
                          <w:tab w:val="left" w:pos="1418"/>
                        </w:tabs>
                        <w:ind w:left="709" w:hanging="425"/>
                        <w:rPr>
                          <w:rFonts w:cs="Tahoma"/>
                          <w:szCs w:val="18"/>
                          <w:lang w:eastAsia="de-DE"/>
                        </w:rPr>
                      </w:pPr>
                      <w:r w:rsidRPr="00712327">
                        <w:rPr>
                          <w:rFonts w:cs="Tahoma"/>
                          <w:szCs w:val="18"/>
                          <w:lang w:eastAsia="de-DE"/>
                        </w:rPr>
                        <w:t>Ultimately fatal underlying disease (survival 1–4 years)</w:t>
                      </w:r>
                    </w:p>
                    <w:p w14:paraId="7B9BF7B3" w14:textId="77777777" w:rsidR="00F47439" w:rsidRPr="00712327" w:rsidRDefault="00F47439" w:rsidP="00D33A22">
                      <w:pPr>
                        <w:pStyle w:val="EC-List1"/>
                        <w:numPr>
                          <w:ilvl w:val="0"/>
                          <w:numId w:val="14"/>
                        </w:numPr>
                        <w:tabs>
                          <w:tab w:val="clear" w:pos="567"/>
                          <w:tab w:val="left" w:pos="1418"/>
                        </w:tabs>
                        <w:ind w:left="709" w:hanging="425"/>
                        <w:rPr>
                          <w:rFonts w:cs="Tahoma"/>
                          <w:szCs w:val="18"/>
                          <w:lang w:eastAsia="de-DE"/>
                        </w:rPr>
                      </w:pPr>
                      <w:r w:rsidRPr="00712327">
                        <w:rPr>
                          <w:rFonts w:cs="Tahoma"/>
                          <w:szCs w:val="18"/>
                          <w:lang w:eastAsia="de-DE"/>
                        </w:rPr>
                        <w:t>Rapidly fatal underlying disease (survival &lt;1 year)</w:t>
                      </w:r>
                    </w:p>
                    <w:p w14:paraId="607DDA52" w14:textId="297A8338" w:rsidR="00F47439" w:rsidRPr="00712327" w:rsidRDefault="00F47439" w:rsidP="00D33A22">
                      <w:pPr>
                        <w:pStyle w:val="EC-List1"/>
                        <w:numPr>
                          <w:ilvl w:val="0"/>
                          <w:numId w:val="14"/>
                        </w:numPr>
                        <w:tabs>
                          <w:tab w:val="clear" w:pos="567"/>
                          <w:tab w:val="left" w:pos="1418"/>
                        </w:tabs>
                        <w:spacing w:after="120"/>
                        <w:ind w:left="714" w:hanging="430"/>
                        <w:rPr>
                          <w:rFonts w:cs="Tahoma"/>
                          <w:szCs w:val="18"/>
                          <w:lang w:eastAsia="de-DE"/>
                        </w:rPr>
                      </w:pPr>
                      <w:r w:rsidRPr="00712327">
                        <w:rPr>
                          <w:rFonts w:cs="Tahoma"/>
                          <w:szCs w:val="18"/>
                          <w:lang w:eastAsia="de-DE"/>
                        </w:rPr>
                        <w:t>Unknown</w:t>
                      </w:r>
                    </w:p>
                    <w:p w14:paraId="4710431B" w14:textId="572D66B6" w:rsidR="00F47439" w:rsidRPr="00712327" w:rsidRDefault="00F47439" w:rsidP="00766B48">
                      <w:pPr>
                        <w:pStyle w:val="EC-List1end"/>
                        <w:numPr>
                          <w:ilvl w:val="0"/>
                          <w:numId w:val="0"/>
                        </w:numPr>
                        <w:tabs>
                          <w:tab w:val="clear" w:pos="567"/>
                          <w:tab w:val="left" w:pos="1418"/>
                        </w:tabs>
                        <w:ind w:left="567" w:hanging="567"/>
                        <w:rPr>
                          <w:rFonts w:cs="Tahoma"/>
                          <w:szCs w:val="18"/>
                          <w:lang w:eastAsia="de-DE"/>
                        </w:rPr>
                      </w:pPr>
                      <w:r w:rsidRPr="00712327">
                        <w:rPr>
                          <w:b/>
                        </w:rPr>
                        <w:t>Symptoms of CDI present at admission:</w:t>
                      </w:r>
                      <w:r w:rsidRPr="00712327">
                        <w:rPr>
                          <w:b/>
                        </w:rPr>
                        <w:tab/>
                      </w:r>
                    </w:p>
                    <w:p w14:paraId="07341568" w14:textId="77777777" w:rsidR="00F47439" w:rsidRPr="00712327" w:rsidRDefault="00F47439" w:rsidP="00766B48">
                      <w:pPr>
                        <w:pStyle w:val="EC-Para"/>
                        <w:rPr>
                          <w:rFonts w:cs="Tahoma"/>
                        </w:rPr>
                      </w:pPr>
                      <w:r w:rsidRPr="00712327">
                        <w:rPr>
                          <w:lang w:val="en-US" w:eastAsia="de-DE"/>
                        </w:rPr>
                        <w:tab/>
                      </w:r>
                      <w:r w:rsidRPr="00712327">
                        <w:rPr>
                          <w:lang w:val="en-US" w:eastAsia="de-DE"/>
                        </w:rPr>
                        <w:sym w:font="Wingdings" w:char="F0A8"/>
                      </w:r>
                      <w:r w:rsidRPr="00712327">
                        <w:rPr>
                          <w:b/>
                          <w:lang w:eastAsia="de-DE"/>
                        </w:rPr>
                        <w:t xml:space="preserve"> </w:t>
                      </w:r>
                      <w:r w:rsidRPr="00712327">
                        <w:rPr>
                          <w:rFonts w:cs="Tahoma"/>
                        </w:rPr>
                        <w:t xml:space="preserve">Yes     </w:t>
                      </w:r>
                      <w:r w:rsidRPr="00712327">
                        <w:rPr>
                          <w:lang w:val="en-US" w:eastAsia="de-DE"/>
                        </w:rPr>
                        <w:sym w:font="Wingdings" w:char="F0A8"/>
                      </w:r>
                      <w:r w:rsidRPr="00712327">
                        <w:rPr>
                          <w:lang w:val="en-US" w:eastAsia="de-DE"/>
                        </w:rPr>
                        <w:t xml:space="preserve"> </w:t>
                      </w:r>
                      <w:r w:rsidRPr="00712327">
                        <w:rPr>
                          <w:rFonts w:cs="Tahoma"/>
                        </w:rPr>
                        <w:t xml:space="preserve">No    </w:t>
                      </w:r>
                      <w:r w:rsidRPr="00712327">
                        <w:rPr>
                          <w:lang w:val="en-US" w:eastAsia="de-DE"/>
                        </w:rPr>
                        <w:sym w:font="Wingdings" w:char="F0A8"/>
                      </w:r>
                      <w:r w:rsidRPr="00712327">
                        <w:rPr>
                          <w:b/>
                          <w:lang w:eastAsia="de-DE"/>
                        </w:rPr>
                        <w:t xml:space="preserve"> </w:t>
                      </w:r>
                      <w:r w:rsidRPr="00712327">
                        <w:rPr>
                          <w:rFonts w:cs="Tahoma"/>
                        </w:rPr>
                        <w:t>Unknown</w:t>
                      </w:r>
                    </w:p>
                    <w:p w14:paraId="5EDE7511" w14:textId="4CA4617C" w:rsidR="00F47439" w:rsidRPr="00712327" w:rsidRDefault="00F47439" w:rsidP="001C208F">
                      <w:pPr>
                        <w:pStyle w:val="EC-Para"/>
                      </w:pPr>
                      <w:r w:rsidRPr="00712327">
                        <w:rPr>
                          <w:b/>
                        </w:rPr>
                        <w:t>Date of onset of CDI symptoms:</w:t>
                      </w:r>
                      <w:r w:rsidRPr="00712327">
                        <w:rPr>
                          <w:bCs/>
                          <w:lang w:eastAsia="de-DE"/>
                        </w:rPr>
                        <w:t>__ / ___ / 20___ (</w:t>
                      </w:r>
                      <w:r w:rsidRPr="00712327">
                        <w:rPr>
                          <w:lang w:eastAsia="de-DE"/>
                        </w:rPr>
                        <w:t>dd/mm/</w:t>
                      </w:r>
                      <w:proofErr w:type="spellStart"/>
                      <w:r w:rsidRPr="00712327">
                        <w:rPr>
                          <w:lang w:eastAsia="de-DE"/>
                        </w:rPr>
                        <w:t>yyyy</w:t>
                      </w:r>
                      <w:proofErr w:type="spellEnd"/>
                      <w:r w:rsidRPr="00712327">
                        <w:rPr>
                          <w:lang w:eastAsia="de-DE"/>
                        </w:rPr>
                        <w:t>)</w:t>
                      </w:r>
                    </w:p>
                    <w:p w14:paraId="18D72064" w14:textId="6E07F889" w:rsidR="00F47439" w:rsidRPr="00712327" w:rsidRDefault="00F47439" w:rsidP="003B7A5E">
                      <w:pPr>
                        <w:pStyle w:val="EC-Para"/>
                        <w:ind w:left="1418" w:hanging="1418"/>
                        <w:rPr>
                          <w:lang w:eastAsia="de-DE"/>
                        </w:rPr>
                      </w:pPr>
                      <w:r w:rsidRPr="00712327">
                        <w:rPr>
                          <w:b/>
                        </w:rPr>
                        <w:t xml:space="preserve">Date of first positive sample </w:t>
                      </w:r>
                      <w:r w:rsidRPr="00712327">
                        <w:t>(optional)</w:t>
                      </w:r>
                      <w:r w:rsidRPr="00712327">
                        <w:rPr>
                          <w:b/>
                        </w:rPr>
                        <w:t>:</w:t>
                      </w:r>
                      <w:r w:rsidRPr="00712327">
                        <w:rPr>
                          <w:bCs/>
                          <w:lang w:eastAsia="de-DE"/>
                        </w:rPr>
                        <w:t xml:space="preserve"> ___ / ___ / 20___ (</w:t>
                      </w:r>
                      <w:r w:rsidRPr="00712327">
                        <w:rPr>
                          <w:lang w:eastAsia="de-DE"/>
                        </w:rPr>
                        <w:t>dd/mm/</w:t>
                      </w:r>
                      <w:proofErr w:type="spellStart"/>
                      <w:r w:rsidRPr="00712327">
                        <w:rPr>
                          <w:lang w:eastAsia="de-DE"/>
                        </w:rPr>
                        <w:t>yyyy</w:t>
                      </w:r>
                      <w:proofErr w:type="spellEnd"/>
                      <w:r w:rsidRPr="00712327">
                        <w:rPr>
                          <w:lang w:eastAsia="de-DE"/>
                        </w:rPr>
                        <w:t>)</w:t>
                      </w:r>
                    </w:p>
                    <w:p w14:paraId="45192D39" w14:textId="5D5C58B4" w:rsidR="00F47439" w:rsidRPr="00712327" w:rsidRDefault="00F47439" w:rsidP="003B7A5E">
                      <w:pPr>
                        <w:pStyle w:val="EC-Para"/>
                        <w:ind w:left="1418" w:hanging="1418"/>
                      </w:pPr>
                      <w:r w:rsidRPr="00712327">
                        <w:rPr>
                          <w:b/>
                        </w:rPr>
                        <w:t xml:space="preserve">Reason typing requested </w:t>
                      </w:r>
                      <w:r w:rsidRPr="00712327">
                        <w:t>(optional)</w:t>
                      </w:r>
                      <w:r w:rsidRPr="00712327">
                        <w:rPr>
                          <w:b/>
                        </w:rPr>
                        <w:t>:</w:t>
                      </w:r>
                      <w:r w:rsidRPr="00712327">
                        <w:t xml:space="preserve"> (tick one)</w:t>
                      </w:r>
                    </w:p>
                    <w:p w14:paraId="6829F894" w14:textId="59DEEB63" w:rsidR="00F47439" w:rsidRPr="00712327" w:rsidRDefault="00F47439" w:rsidP="00D33A22">
                      <w:pPr>
                        <w:pStyle w:val="EC-List1"/>
                        <w:numPr>
                          <w:ilvl w:val="0"/>
                          <w:numId w:val="14"/>
                        </w:numPr>
                        <w:tabs>
                          <w:tab w:val="clear" w:pos="567"/>
                          <w:tab w:val="left" w:pos="1418"/>
                        </w:tabs>
                        <w:ind w:left="714" w:hanging="430"/>
                        <w:rPr>
                          <w:rFonts w:cs="Tahoma"/>
                          <w:szCs w:val="18"/>
                          <w:lang w:eastAsia="de-DE"/>
                        </w:rPr>
                      </w:pPr>
                      <w:r w:rsidRPr="00712327">
                        <w:rPr>
                          <w:rFonts w:cs="Tahoma"/>
                          <w:szCs w:val="18"/>
                          <w:lang w:eastAsia="de-DE"/>
                        </w:rPr>
                        <w:t>Typing not requested</w:t>
                      </w:r>
                    </w:p>
                    <w:p w14:paraId="2D322706" w14:textId="59A3EB4B" w:rsidR="00F47439" w:rsidRPr="00712327" w:rsidRDefault="00F47439" w:rsidP="00D33A22">
                      <w:pPr>
                        <w:pStyle w:val="EC-List1"/>
                        <w:numPr>
                          <w:ilvl w:val="0"/>
                          <w:numId w:val="14"/>
                        </w:numPr>
                        <w:tabs>
                          <w:tab w:val="clear" w:pos="567"/>
                          <w:tab w:val="left" w:pos="1418"/>
                        </w:tabs>
                        <w:ind w:left="709" w:hanging="425"/>
                        <w:rPr>
                          <w:rFonts w:cs="Tahoma"/>
                          <w:szCs w:val="18"/>
                          <w:lang w:eastAsia="de-DE"/>
                        </w:rPr>
                      </w:pPr>
                      <w:r w:rsidRPr="00712327">
                        <w:rPr>
                          <w:rFonts w:cs="Tahoma"/>
                          <w:szCs w:val="18"/>
                          <w:lang w:eastAsia="de-DE"/>
                        </w:rPr>
                        <w:t>Surveillance</w:t>
                      </w:r>
                    </w:p>
                    <w:p w14:paraId="780FE22D" w14:textId="39B6E879" w:rsidR="00F47439" w:rsidRPr="00712327" w:rsidRDefault="00F47439" w:rsidP="00D33A22">
                      <w:pPr>
                        <w:pStyle w:val="EC-List1"/>
                        <w:numPr>
                          <w:ilvl w:val="0"/>
                          <w:numId w:val="14"/>
                        </w:numPr>
                        <w:tabs>
                          <w:tab w:val="clear" w:pos="567"/>
                          <w:tab w:val="left" w:pos="1418"/>
                        </w:tabs>
                        <w:ind w:left="709" w:hanging="425"/>
                        <w:rPr>
                          <w:rFonts w:cs="Tahoma"/>
                          <w:szCs w:val="18"/>
                          <w:lang w:eastAsia="de-DE"/>
                        </w:rPr>
                      </w:pPr>
                      <w:r w:rsidRPr="00712327">
                        <w:rPr>
                          <w:rFonts w:cs="Tahoma"/>
                          <w:szCs w:val="18"/>
                          <w:lang w:eastAsia="de-DE"/>
                        </w:rPr>
                        <w:t>Investigation of outbreak/cluster</w:t>
                      </w:r>
                    </w:p>
                    <w:p w14:paraId="1464BFC0" w14:textId="74A137D3" w:rsidR="00F47439" w:rsidRPr="00712327" w:rsidRDefault="00F47439" w:rsidP="00D33A22">
                      <w:pPr>
                        <w:pStyle w:val="EC-List1"/>
                        <w:numPr>
                          <w:ilvl w:val="0"/>
                          <w:numId w:val="14"/>
                        </w:numPr>
                        <w:tabs>
                          <w:tab w:val="clear" w:pos="567"/>
                          <w:tab w:val="left" w:pos="1418"/>
                        </w:tabs>
                        <w:ind w:left="715" w:hanging="431"/>
                        <w:rPr>
                          <w:rFonts w:cs="Tahoma"/>
                          <w:szCs w:val="18"/>
                          <w:lang w:eastAsia="de-DE"/>
                        </w:rPr>
                      </w:pPr>
                      <w:r w:rsidRPr="00712327">
                        <w:rPr>
                          <w:rFonts w:cs="Tahoma"/>
                          <w:szCs w:val="18"/>
                          <w:lang w:eastAsia="de-DE"/>
                        </w:rPr>
                        <w:t>Severe case</w:t>
                      </w:r>
                    </w:p>
                    <w:p w14:paraId="00987A87" w14:textId="721BAA5D" w:rsidR="00F47439" w:rsidRPr="00712327" w:rsidRDefault="00F47439" w:rsidP="00B54A57">
                      <w:pPr>
                        <w:pStyle w:val="EC-List1"/>
                        <w:numPr>
                          <w:ilvl w:val="0"/>
                          <w:numId w:val="14"/>
                        </w:numPr>
                        <w:tabs>
                          <w:tab w:val="clear" w:pos="567"/>
                          <w:tab w:val="left" w:pos="1418"/>
                        </w:tabs>
                        <w:spacing w:after="120"/>
                        <w:ind w:left="714" w:hanging="430"/>
                        <w:rPr>
                          <w:lang w:eastAsia="de-DE"/>
                        </w:rPr>
                      </w:pPr>
                      <w:r w:rsidRPr="00712327">
                        <w:rPr>
                          <w:rFonts w:cs="Tahoma"/>
                          <w:szCs w:val="18"/>
                          <w:lang w:eastAsia="de-DE"/>
                        </w:rPr>
                        <w:t>Unknown</w:t>
                      </w:r>
                    </w:p>
                    <w:p w14:paraId="6EA57A93" w14:textId="77777777" w:rsidR="00F47439" w:rsidRPr="00712327" w:rsidRDefault="00F47439" w:rsidP="003B7A5E">
                      <w:pPr>
                        <w:pStyle w:val="EC-Para"/>
                        <w:ind w:left="1418" w:hanging="1418"/>
                      </w:pPr>
                    </w:p>
                    <w:p w14:paraId="783EBBEB" w14:textId="77777777" w:rsidR="00F47439" w:rsidRPr="00712327" w:rsidRDefault="00F47439" w:rsidP="00D33A22"/>
                  </w:txbxContent>
                </v:textbox>
                <w10:anchorlock/>
              </v:shape>
            </w:pict>
          </mc:Fallback>
        </mc:AlternateContent>
      </w:r>
      <w:bookmarkStart w:id="4" w:name="_Toc415239649"/>
    </w:p>
    <w:p w14:paraId="22A10C4F" w14:textId="615AEC5A" w:rsidR="00477EAB" w:rsidRPr="00B332C4" w:rsidRDefault="00766B48">
      <w:r w:rsidRPr="00B332C4">
        <w:rPr>
          <w:noProof/>
          <w:lang w:eastAsia="en-GB"/>
        </w:rPr>
        <w:lastRenderedPageBreak/>
        <mc:AlternateContent>
          <mc:Choice Requires="wps">
            <w:drawing>
              <wp:anchor distT="0" distB="0" distL="114300" distR="114300" simplePos="0" relativeHeight="251658242" behindDoc="0" locked="0" layoutInCell="1" allowOverlap="1" wp14:anchorId="2DC7095A" wp14:editId="7F40437E">
                <wp:simplePos x="0" y="0"/>
                <wp:positionH relativeFrom="column">
                  <wp:posOffset>2898140</wp:posOffset>
                </wp:positionH>
                <wp:positionV relativeFrom="paragraph">
                  <wp:posOffset>5943070</wp:posOffset>
                </wp:positionV>
                <wp:extent cx="2421331" cy="1258138"/>
                <wp:effectExtent l="0" t="0" r="17145" b="18415"/>
                <wp:wrapNone/>
                <wp:docPr id="10" name="Rectangle 10"/>
                <wp:cNvGraphicFramePr/>
                <a:graphic xmlns:a="http://schemas.openxmlformats.org/drawingml/2006/main">
                  <a:graphicData uri="http://schemas.microsoft.com/office/word/2010/wordprocessingShape">
                    <wps:wsp>
                      <wps:cNvSpPr/>
                      <wps:spPr>
                        <a:xfrm>
                          <a:off x="0" y="0"/>
                          <a:ext cx="2421331" cy="1258138"/>
                        </a:xfrm>
                        <a:prstGeom prst="rect">
                          <a:avLst/>
                        </a:prstGeom>
                        <a:noFill/>
                        <a:ln w="12700">
                          <a:solidFill>
                            <a:srgbClr val="6AB02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7AE766" id="Rectangle 10" o:spid="_x0000_s1026" style="position:absolute;margin-left:228.2pt;margin-top:467.95pt;width:190.65pt;height:99.0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" filled="f" strokecolor="#6ab023" strokeweight="1pt"/>
            </w:pict>
          </mc:Fallback>
        </mc:AlternateContent>
      </w:r>
      <w:r w:rsidR="00D42798" w:rsidRPr="00B332C4">
        <w:rPr>
          <w:noProof/>
          <w:lang w:eastAsia="en-GB"/>
        </w:rPr>
        <mc:AlternateContent>
          <mc:Choice Requires="wps">
            <w:drawing>
              <wp:anchor distT="0" distB="0" distL="114300" distR="114300" simplePos="0" relativeHeight="251658241" behindDoc="0" locked="0" layoutInCell="1" allowOverlap="1" wp14:anchorId="12E8C934" wp14:editId="25DF1408">
                <wp:simplePos x="0" y="0"/>
                <wp:positionH relativeFrom="column">
                  <wp:posOffset>233045</wp:posOffset>
                </wp:positionH>
                <wp:positionV relativeFrom="paragraph">
                  <wp:posOffset>5957975</wp:posOffset>
                </wp:positionV>
                <wp:extent cx="2282190" cy="1257935"/>
                <wp:effectExtent l="0" t="0" r="22860" b="18415"/>
                <wp:wrapNone/>
                <wp:docPr id="9" name="Rectangle 9"/>
                <wp:cNvGraphicFramePr/>
                <a:graphic xmlns:a="http://schemas.openxmlformats.org/drawingml/2006/main">
                  <a:graphicData uri="http://schemas.microsoft.com/office/word/2010/wordprocessingShape">
                    <wps:wsp>
                      <wps:cNvSpPr/>
                      <wps:spPr>
                        <a:xfrm>
                          <a:off x="0" y="0"/>
                          <a:ext cx="2282190" cy="1257935"/>
                        </a:xfrm>
                        <a:prstGeom prst="rect">
                          <a:avLst/>
                        </a:prstGeom>
                        <a:noFill/>
                        <a:ln w="12700">
                          <a:solidFill>
                            <a:srgbClr val="6AB02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00DC75" id="Rectangle 9" o:spid="_x0000_s1026" style="position:absolute;margin-left:18.35pt;margin-top:469.15pt;width:179.7pt;height:99.0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" filled="f" strokecolor="#6ab023" strokeweight="1pt"/>
            </w:pict>
          </mc:Fallback>
        </mc:AlternateContent>
      </w:r>
      <w:r w:rsidR="00477EAB" w:rsidRPr="00B332C4">
        <w:rPr>
          <w:noProof/>
          <w:lang w:eastAsia="en-GB"/>
        </w:rPr>
        <mc:AlternateContent>
          <mc:Choice Requires="wps">
            <w:drawing>
              <wp:inline distT="0" distB="0" distL="0" distR="0" wp14:anchorId="7BD29134" wp14:editId="01E9EB4D">
                <wp:extent cx="6505575" cy="8510090"/>
                <wp:effectExtent l="0" t="0" r="28575" b="2476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5575" cy="8510090"/>
                        </a:xfrm>
                        <a:prstGeom prst="rect">
                          <a:avLst/>
                        </a:prstGeom>
                        <a:solidFill>
                          <a:srgbClr val="FFFFFF"/>
                        </a:solidFill>
                        <a:ln w="9525">
                          <a:solidFill>
                            <a:srgbClr val="000000"/>
                          </a:solidFill>
                          <a:miter lim="800000"/>
                          <a:headEnd/>
                          <a:tailEnd/>
                        </a:ln>
                      </wps:spPr>
                      <wps:txbx>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1"/>
                              <w:gridCol w:w="7930"/>
                            </w:tblGrid>
                            <w:tr w:rsidR="00F47439" w:rsidRPr="00712327" w14:paraId="3487FB3C" w14:textId="77777777" w:rsidTr="001923F8">
                              <w:tc>
                                <w:tcPr>
                                  <w:tcW w:w="1101" w:type="dxa"/>
                                </w:tcPr>
                                <w:p w14:paraId="0F34DE15" w14:textId="774ACCE0" w:rsidR="00F47439" w:rsidRPr="00712327" w:rsidRDefault="00F47439" w:rsidP="00F257A5">
                                  <w:pPr>
                                    <w:pStyle w:val="ECDC-Title-5Arial"/>
                                    <w:spacing w:before="120"/>
                                    <w:rPr>
                                      <w:rStyle w:val="EC-Title-6CharChar"/>
                                      <w:b/>
                                    </w:rPr>
                                  </w:pPr>
                                  <w:r w:rsidRPr="00712327">
                                    <w:rPr>
                                      <w:lang w:val="en-GB" w:eastAsia="en-GB"/>
                                    </w:rPr>
                                    <w:drawing>
                                      <wp:inline distT="0" distB="0" distL="0" distR="0" wp14:anchorId="5FBE0E5A" wp14:editId="19397F92">
                                        <wp:extent cx="536330" cy="479122"/>
                                        <wp:effectExtent l="0" t="0" r="0" b="0"/>
                                        <wp:docPr id="26" name="Picture 26" descr="ECDC-Logo_4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1" name="Picture 1" descr="ECDC-Logo_4c_e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7986" cy="480601"/>
                                                </a:xfrm>
                                                <a:prstGeom prst="rect">
                                                  <a:avLst/>
                                                </a:prstGeom>
                                                <a:noFill/>
                                                <a:ln>
                                                  <a:noFill/>
                                                </a:ln>
                                              </pic:spPr>
                                            </pic:pic>
                                          </a:graphicData>
                                        </a:graphic>
                                      </wp:inline>
                                    </w:drawing>
                                  </w:r>
                                </w:p>
                              </w:tc>
                              <w:tc>
                                <w:tcPr>
                                  <w:tcW w:w="7930" w:type="dxa"/>
                                </w:tcPr>
                                <w:p w14:paraId="7A388AA4" w14:textId="75240424" w:rsidR="00F47439" w:rsidRPr="00712327" w:rsidRDefault="00F47439" w:rsidP="00F257A5">
                                  <w:pPr>
                                    <w:pStyle w:val="ECDC-Title-5Arial"/>
                                    <w:spacing w:before="120"/>
                                    <w:jc w:val="center"/>
                                    <w:rPr>
                                      <w:rStyle w:val="EC-Title-6CharChar"/>
                                      <w:b/>
                                    </w:rPr>
                                  </w:pPr>
                                  <w:r w:rsidRPr="00712327">
                                    <w:rPr>
                                      <w:rStyle w:val="EC-Title-6CharChar"/>
                                      <w:b/>
                                    </w:rPr>
                                    <w:t xml:space="preserve">European surveillance of </w:t>
                                  </w:r>
                                  <w:r w:rsidRPr="00712327">
                                    <w:rPr>
                                      <w:rStyle w:val="EC-Title-6CharChar"/>
                                      <w:b/>
                                      <w:i/>
                                    </w:rPr>
                                    <w:t>Clostridioides difficile</w:t>
                                  </w:r>
                                  <w:r w:rsidRPr="00712327">
                                    <w:rPr>
                                      <w:rStyle w:val="EC-Title-6CharChar"/>
                                      <w:b/>
                                    </w:rPr>
                                    <w:t xml:space="preserve"> infections.</w:t>
                                  </w:r>
                                </w:p>
                                <w:p w14:paraId="662BAC90" w14:textId="3C83C368" w:rsidR="00F47439" w:rsidRPr="00712327" w:rsidRDefault="00F47439" w:rsidP="00615BAC">
                                  <w:pPr>
                                    <w:pStyle w:val="ECDC-Title-5Arial"/>
                                    <w:spacing w:after="240"/>
                                    <w:jc w:val="center"/>
                                    <w:rPr>
                                      <w:rStyle w:val="EC-Title-6CharChar"/>
                                      <w:b/>
                                      <w:bCs/>
                                      <w:noProof w:val="0"/>
                                      <w:color w:val="69AF23"/>
                                      <w:sz w:val="22"/>
                                      <w:szCs w:val="22"/>
                                      <w:lang w:val="en-GB" w:eastAsia="de-DE"/>
                                    </w:rPr>
                                  </w:pPr>
                                  <w:r w:rsidRPr="00712327">
                                    <w:rPr>
                                      <w:rStyle w:val="EC-Title-6CharChar"/>
                                      <w:b/>
                                    </w:rPr>
                                    <w:t>Form C: Case-based data</w:t>
                                  </w:r>
                                  <w:r w:rsidRPr="00712327">
                                    <w:rPr>
                                      <w:rStyle w:val="EC-Title-6CharChar"/>
                                      <w:color w:val="auto"/>
                                    </w:rPr>
                                    <w:t xml:space="preserve"> </w:t>
                                  </w:r>
                                  <w:r w:rsidRPr="00712327">
                                    <w:rPr>
                                      <w:rStyle w:val="EC-Title-6CharChar"/>
                                      <w:b/>
                                    </w:rPr>
                                    <w:t>(light and enhanced surveillance) - continued</w:t>
                                  </w:r>
                                </w:p>
                              </w:tc>
                            </w:tr>
                          </w:tbl>
                          <w:p w14:paraId="39136D75" w14:textId="77777777" w:rsidR="00F47439" w:rsidRPr="00712327" w:rsidRDefault="00F47439" w:rsidP="00D33A22">
                            <w:pPr>
                              <w:pStyle w:val="EC-Para"/>
                              <w:spacing w:after="0" w:line="240" w:lineRule="auto"/>
                              <w:rPr>
                                <w:b/>
                              </w:rPr>
                            </w:pPr>
                            <w:r w:rsidRPr="00712327">
                              <w:rPr>
                                <w:b/>
                              </w:rPr>
                              <w:t>Recurrent CDI</w:t>
                            </w:r>
                            <w:r w:rsidRPr="00712327">
                              <w:rPr>
                                <w:b/>
                              </w:rPr>
                              <w:tab/>
                            </w:r>
                            <w:r w:rsidRPr="00712327">
                              <w:t>(positive laboratory tests for CDI in diarrhoeal stools after the end of treatment for CDI occurring &gt; 2 weeks and &lt; 8 weeks following the onset of a previous episode</w:t>
                            </w:r>
                            <w:r w:rsidRPr="00712327">
                              <w:rPr>
                                <w:lang w:eastAsia="de-DE"/>
                              </w:rPr>
                              <w:t>)</w:t>
                            </w:r>
                            <w:r w:rsidRPr="00712327">
                              <w:t xml:space="preserve">: </w:t>
                            </w:r>
                            <w:r w:rsidRPr="00712327">
                              <w:rPr>
                                <w:b/>
                              </w:rPr>
                              <w:tab/>
                            </w:r>
                          </w:p>
                          <w:p w14:paraId="23CEFF60" w14:textId="77777777" w:rsidR="00F47439" w:rsidRPr="00712327" w:rsidRDefault="00F47439" w:rsidP="00E617C7">
                            <w:pPr>
                              <w:pStyle w:val="EC-Para"/>
                              <w:spacing w:after="0"/>
                              <w:rPr>
                                <w:rFonts w:cs="Tahoma"/>
                              </w:rPr>
                            </w:pPr>
                            <w:r w:rsidRPr="00712327">
                              <w:rPr>
                                <w:lang w:val="en-US" w:eastAsia="de-DE"/>
                              </w:rPr>
                              <w:tab/>
                            </w:r>
                            <w:r w:rsidRPr="00712327">
                              <w:rPr>
                                <w:lang w:val="en-US" w:eastAsia="de-DE"/>
                              </w:rPr>
                              <w:sym w:font="Wingdings" w:char="F0A8"/>
                            </w:r>
                            <w:r w:rsidRPr="00712327">
                              <w:rPr>
                                <w:b/>
                                <w:lang w:eastAsia="de-DE"/>
                              </w:rPr>
                              <w:t xml:space="preserve"> </w:t>
                            </w:r>
                            <w:r w:rsidRPr="00712327">
                              <w:rPr>
                                <w:rFonts w:cs="Tahoma"/>
                              </w:rPr>
                              <w:t xml:space="preserve">Yes     </w:t>
                            </w:r>
                            <w:r w:rsidRPr="00712327">
                              <w:rPr>
                                <w:lang w:val="en-US" w:eastAsia="de-DE"/>
                              </w:rPr>
                              <w:sym w:font="Wingdings" w:char="F0A8"/>
                            </w:r>
                            <w:r w:rsidRPr="00712327">
                              <w:rPr>
                                <w:lang w:val="en-US" w:eastAsia="de-DE"/>
                              </w:rPr>
                              <w:t xml:space="preserve"> </w:t>
                            </w:r>
                            <w:r w:rsidRPr="00712327">
                              <w:rPr>
                                <w:rFonts w:cs="Tahoma"/>
                              </w:rPr>
                              <w:t xml:space="preserve">No    </w:t>
                            </w:r>
                            <w:r w:rsidRPr="00712327">
                              <w:rPr>
                                <w:lang w:val="en-US" w:eastAsia="de-DE"/>
                              </w:rPr>
                              <w:sym w:font="Wingdings" w:char="F0A8"/>
                            </w:r>
                            <w:r w:rsidRPr="00712327">
                              <w:rPr>
                                <w:b/>
                                <w:lang w:eastAsia="de-DE"/>
                              </w:rPr>
                              <w:t xml:space="preserve"> </w:t>
                            </w:r>
                            <w:r w:rsidRPr="00712327">
                              <w:rPr>
                                <w:rFonts w:cs="Tahoma"/>
                              </w:rPr>
                              <w:t>Unknown</w:t>
                            </w:r>
                          </w:p>
                          <w:p w14:paraId="5C0E8F90" w14:textId="77777777" w:rsidR="00F47439" w:rsidRPr="00712327" w:rsidRDefault="00F47439" w:rsidP="00D33A22">
                            <w:pPr>
                              <w:pStyle w:val="PlainText"/>
                              <w:spacing w:line="200" w:lineRule="atLeast"/>
                              <w:ind w:left="714"/>
                              <w:rPr>
                                <w:rFonts w:ascii="Tahoma" w:hAnsi="Tahoma" w:cs="Tahoma"/>
                                <w:sz w:val="18"/>
                                <w:szCs w:val="18"/>
                                <w:lang w:val="pt-PT"/>
                              </w:rPr>
                            </w:pPr>
                          </w:p>
                          <w:p w14:paraId="1F17D9C4" w14:textId="2E8C0F26" w:rsidR="00F47439" w:rsidRPr="00712327" w:rsidRDefault="00F47439" w:rsidP="00477EAB">
                            <w:pPr>
                              <w:pStyle w:val="EC-Para"/>
                              <w:rPr>
                                <w:rFonts w:cs="Tahoma"/>
                              </w:rPr>
                            </w:pPr>
                            <w:r w:rsidRPr="00712327">
                              <w:rPr>
                                <w:rFonts w:cs="Tahoma"/>
                                <w:b/>
                                <w:bCs/>
                              </w:rPr>
                              <w:t>CDI case origin</w:t>
                            </w:r>
                            <w:r w:rsidRPr="00712327">
                              <w:rPr>
                                <w:rFonts w:cs="Tahoma"/>
                                <w:b/>
                              </w:rPr>
                              <w:t xml:space="preserve">: </w:t>
                            </w:r>
                            <w:r w:rsidRPr="00712327">
                              <w:rPr>
                                <w:rFonts w:cs="Tahoma"/>
                              </w:rPr>
                              <w:t>(tick one)</w:t>
                            </w:r>
                          </w:p>
                          <w:p w14:paraId="7109FA42" w14:textId="77777777" w:rsidR="00F47439" w:rsidRPr="00712327" w:rsidRDefault="00F47439" w:rsidP="00F257A5">
                            <w:pPr>
                              <w:pStyle w:val="EC-List1"/>
                              <w:numPr>
                                <w:ilvl w:val="0"/>
                                <w:numId w:val="17"/>
                              </w:numPr>
                              <w:rPr>
                                <w:rFonts w:cs="Tahoma"/>
                                <w:szCs w:val="18"/>
                              </w:rPr>
                            </w:pPr>
                            <w:r w:rsidRPr="00712327">
                              <w:rPr>
                                <w:rFonts w:cs="Tahoma"/>
                                <w:b/>
                                <w:szCs w:val="18"/>
                              </w:rPr>
                              <w:t>Healthcare-associated</w:t>
                            </w:r>
                            <w:r w:rsidRPr="00712327">
                              <w:rPr>
                                <w:rFonts w:cs="Tahoma"/>
                                <w:szCs w:val="18"/>
                              </w:rPr>
                              <w:t xml:space="preserve"> (symptom onset on day three or later following admission to a healthcare facility on day one, OR in the community within 4 weeks following discharge from any healthcare facility)</w:t>
                            </w:r>
                          </w:p>
                          <w:p w14:paraId="26D2AFD0" w14:textId="51D19CAE" w:rsidR="00F47439" w:rsidRPr="00712327" w:rsidRDefault="00F47439" w:rsidP="007E08AF">
                            <w:pPr>
                              <w:tabs>
                                <w:tab w:val="left" w:pos="709"/>
                                <w:tab w:val="left" w:pos="2127"/>
                                <w:tab w:val="left" w:pos="4536"/>
                                <w:tab w:val="left" w:pos="5670"/>
                              </w:tabs>
                              <w:spacing w:line="276" w:lineRule="auto"/>
                              <w:rPr>
                                <w:rFonts w:eastAsia="Calibri" w:cs="Tahoma"/>
                                <w:sz w:val="18"/>
                                <w:szCs w:val="18"/>
                              </w:rPr>
                            </w:pPr>
                            <w:r w:rsidRPr="00712327">
                              <w:rPr>
                                <w:rFonts w:eastAsia="Calibri" w:cs="Tahoma"/>
                                <w:sz w:val="18"/>
                                <w:szCs w:val="18"/>
                              </w:rPr>
                              <w:tab/>
                              <w:t xml:space="preserve">If yes, please specify the origin of the infection: (tick one) </w:t>
                            </w:r>
                          </w:p>
                          <w:p w14:paraId="7BAF7F86" w14:textId="1B8FA209" w:rsidR="00F47439" w:rsidRPr="00712327" w:rsidRDefault="00F47439" w:rsidP="00484ED6">
                            <w:pPr>
                              <w:pStyle w:val="ListParagraph"/>
                              <w:numPr>
                                <w:ilvl w:val="0"/>
                                <w:numId w:val="17"/>
                              </w:numPr>
                              <w:tabs>
                                <w:tab w:val="left" w:pos="2127"/>
                                <w:tab w:val="left" w:pos="4536"/>
                                <w:tab w:val="left" w:pos="5670"/>
                              </w:tabs>
                              <w:spacing w:after="0" w:line="200" w:lineRule="atLeast"/>
                              <w:ind w:left="1843" w:hanging="357"/>
                              <w:rPr>
                                <w:rFonts w:ascii="Tahoma" w:hAnsi="Tahoma" w:cs="Tahoma"/>
                                <w:sz w:val="18"/>
                                <w:szCs w:val="18"/>
                              </w:rPr>
                            </w:pPr>
                            <w:r w:rsidRPr="00712327">
                              <w:rPr>
                                <w:rFonts w:ascii="Tahoma" w:hAnsi="Tahoma" w:cs="Tahoma"/>
                                <w:sz w:val="18"/>
                                <w:szCs w:val="18"/>
                              </w:rPr>
                              <w:t xml:space="preserve">Current hospital </w:t>
                            </w:r>
                          </w:p>
                          <w:p w14:paraId="16BC2407" w14:textId="77777777" w:rsidR="00F47439" w:rsidRPr="00712327" w:rsidRDefault="00F47439" w:rsidP="00484ED6">
                            <w:pPr>
                              <w:pStyle w:val="ListParagraph"/>
                              <w:numPr>
                                <w:ilvl w:val="0"/>
                                <w:numId w:val="17"/>
                              </w:numPr>
                              <w:tabs>
                                <w:tab w:val="left" w:pos="2127"/>
                                <w:tab w:val="left" w:pos="4536"/>
                                <w:tab w:val="left" w:pos="5670"/>
                              </w:tabs>
                              <w:spacing w:after="0" w:line="200" w:lineRule="atLeast"/>
                              <w:ind w:left="1843" w:hanging="357"/>
                              <w:rPr>
                                <w:rFonts w:ascii="Tahoma" w:hAnsi="Tahoma" w:cs="Tahoma"/>
                                <w:sz w:val="18"/>
                                <w:szCs w:val="18"/>
                              </w:rPr>
                            </w:pPr>
                            <w:r w:rsidRPr="00712327">
                              <w:rPr>
                                <w:rFonts w:ascii="Tahoma" w:hAnsi="Tahoma" w:cs="Tahoma"/>
                                <w:sz w:val="18"/>
                                <w:szCs w:val="18"/>
                              </w:rPr>
                              <w:t>Other hospital</w:t>
                            </w:r>
                          </w:p>
                          <w:p w14:paraId="4ABEED32" w14:textId="77777777" w:rsidR="00F47439" w:rsidRPr="00712327" w:rsidRDefault="00F47439" w:rsidP="00484ED6">
                            <w:pPr>
                              <w:pStyle w:val="ListParagraph"/>
                              <w:numPr>
                                <w:ilvl w:val="0"/>
                                <w:numId w:val="17"/>
                              </w:numPr>
                              <w:tabs>
                                <w:tab w:val="left" w:pos="2127"/>
                                <w:tab w:val="left" w:pos="4536"/>
                                <w:tab w:val="left" w:pos="5670"/>
                              </w:tabs>
                              <w:spacing w:after="0" w:line="200" w:lineRule="atLeast"/>
                              <w:ind w:left="1843" w:hanging="357"/>
                              <w:rPr>
                                <w:rFonts w:ascii="Tahoma" w:hAnsi="Tahoma" w:cs="Tahoma"/>
                                <w:sz w:val="18"/>
                                <w:szCs w:val="18"/>
                              </w:rPr>
                            </w:pPr>
                            <w:r w:rsidRPr="00712327">
                              <w:rPr>
                                <w:rFonts w:ascii="Tahoma" w:hAnsi="Tahoma" w:cs="Tahoma"/>
                                <w:sz w:val="18"/>
                                <w:szCs w:val="18"/>
                              </w:rPr>
                              <w:t>Long-term care facility</w:t>
                            </w:r>
                          </w:p>
                          <w:p w14:paraId="4D8BC2E5" w14:textId="753D709A" w:rsidR="00F47439" w:rsidRPr="00712327" w:rsidRDefault="00F47439" w:rsidP="00484ED6">
                            <w:pPr>
                              <w:pStyle w:val="ListParagraph"/>
                              <w:numPr>
                                <w:ilvl w:val="0"/>
                                <w:numId w:val="17"/>
                              </w:numPr>
                              <w:tabs>
                                <w:tab w:val="left" w:pos="2127"/>
                                <w:tab w:val="left" w:pos="4536"/>
                                <w:tab w:val="left" w:pos="5670"/>
                              </w:tabs>
                              <w:spacing w:after="120" w:line="200" w:lineRule="atLeast"/>
                              <w:ind w:left="1843" w:hanging="357"/>
                              <w:rPr>
                                <w:rFonts w:ascii="Tahoma" w:hAnsi="Tahoma" w:cs="Tahoma"/>
                                <w:sz w:val="18"/>
                                <w:szCs w:val="18"/>
                              </w:rPr>
                            </w:pPr>
                            <w:r w:rsidRPr="00712327">
                              <w:rPr>
                                <w:rFonts w:ascii="Tahoma" w:hAnsi="Tahoma" w:cs="Tahoma"/>
                                <w:sz w:val="18"/>
                                <w:szCs w:val="18"/>
                              </w:rPr>
                              <w:t>Healthcare-associated, origin of the infection not specified</w:t>
                            </w:r>
                          </w:p>
                          <w:p w14:paraId="138E9839" w14:textId="4584A9BF" w:rsidR="00F47439" w:rsidRPr="00712327" w:rsidRDefault="00F47439" w:rsidP="00F257A5">
                            <w:pPr>
                              <w:pStyle w:val="EC-List1"/>
                              <w:numPr>
                                <w:ilvl w:val="0"/>
                                <w:numId w:val="17"/>
                              </w:numPr>
                              <w:tabs>
                                <w:tab w:val="left" w:pos="2694"/>
                              </w:tabs>
                              <w:rPr>
                                <w:rFonts w:cs="Tahoma"/>
                                <w:szCs w:val="18"/>
                              </w:rPr>
                            </w:pPr>
                            <w:r w:rsidRPr="00712327">
                              <w:rPr>
                                <w:rFonts w:cs="Tahoma"/>
                                <w:b/>
                                <w:szCs w:val="18"/>
                              </w:rPr>
                              <w:t xml:space="preserve">Community-associated </w:t>
                            </w:r>
                            <w:r w:rsidRPr="00712327">
                              <w:rPr>
                                <w:rFonts w:cs="Tahoma"/>
                                <w:szCs w:val="18"/>
                              </w:rPr>
                              <w:t xml:space="preserve">(symptom onset [outside of healthcare facilities, AND without discharge from a healthcare facility within the previous 12 weeks], OR [on the day of admission to a healthcare facility or on the following day AND no residence in a healthcare facility within the previous 12 weeks])  </w:t>
                            </w:r>
                          </w:p>
                          <w:p w14:paraId="607285B1" w14:textId="3E43A628" w:rsidR="00F47439" w:rsidRPr="00712327" w:rsidRDefault="00F47439" w:rsidP="00F257A5">
                            <w:pPr>
                              <w:pStyle w:val="EC-List1end"/>
                              <w:numPr>
                                <w:ilvl w:val="0"/>
                                <w:numId w:val="17"/>
                              </w:numPr>
                              <w:tabs>
                                <w:tab w:val="left" w:pos="2694"/>
                              </w:tabs>
                              <w:rPr>
                                <w:rFonts w:cs="Tahoma"/>
                                <w:szCs w:val="18"/>
                              </w:rPr>
                            </w:pPr>
                            <w:r w:rsidRPr="00712327">
                              <w:rPr>
                                <w:rFonts w:cs="Tahoma"/>
                                <w:b/>
                                <w:szCs w:val="18"/>
                              </w:rPr>
                              <w:t xml:space="preserve">Unknown association </w:t>
                            </w:r>
                            <w:r w:rsidRPr="00712327">
                              <w:rPr>
                                <w:rFonts w:cs="Tahoma"/>
                                <w:b/>
                                <w:szCs w:val="18"/>
                              </w:rPr>
                              <w:tab/>
                            </w:r>
                            <w:r w:rsidRPr="00712327">
                              <w:rPr>
                                <w:rFonts w:cs="Tahoma"/>
                                <w:szCs w:val="18"/>
                              </w:rPr>
                              <w:t>(including cases discharged from a healthcare facility 4–12 weeks before symptom onset)</w:t>
                            </w:r>
                          </w:p>
                          <w:p w14:paraId="299D544E" w14:textId="77777777" w:rsidR="00F47439" w:rsidRPr="00712327" w:rsidRDefault="00F47439" w:rsidP="00477EAB">
                            <w:pPr>
                              <w:pStyle w:val="EC-Para"/>
                              <w:tabs>
                                <w:tab w:val="left" w:pos="3686"/>
                              </w:tabs>
                              <w:spacing w:after="0"/>
                              <w:rPr>
                                <w:rFonts w:cs="Tahoma"/>
                              </w:rPr>
                            </w:pPr>
                            <w:r w:rsidRPr="00712327">
                              <w:rPr>
                                <w:rFonts w:cs="Tahoma"/>
                                <w:b/>
                              </w:rPr>
                              <w:t xml:space="preserve">Complicated course of CDI </w:t>
                            </w:r>
                            <w:r w:rsidRPr="00712327">
                              <w:rPr>
                                <w:rFonts w:cs="Tahoma"/>
                              </w:rPr>
                              <w:t>(optional)</w:t>
                            </w:r>
                            <w:r w:rsidRPr="00712327">
                              <w:rPr>
                                <w:rFonts w:cs="Tahoma"/>
                                <w:b/>
                              </w:rPr>
                              <w:t xml:space="preserve">: </w:t>
                            </w:r>
                            <w:r w:rsidRPr="00712327">
                              <w:rPr>
                                <w:rFonts w:cs="Tahoma"/>
                              </w:rPr>
                              <w:tab/>
                            </w:r>
                          </w:p>
                          <w:p w14:paraId="39C3421B" w14:textId="6C297D0F" w:rsidR="00F47439" w:rsidRPr="00712327" w:rsidRDefault="00F47439" w:rsidP="00161E60">
                            <w:pPr>
                              <w:pStyle w:val="EC-Para"/>
                              <w:tabs>
                                <w:tab w:val="left" w:pos="3686"/>
                              </w:tabs>
                              <w:spacing w:after="0"/>
                              <w:rPr>
                                <w:rFonts w:cs="Tahoma"/>
                              </w:rPr>
                            </w:pPr>
                            <w:r w:rsidRPr="00712327">
                              <w:rPr>
                                <w:rFonts w:cs="Tahoma"/>
                              </w:rPr>
                              <w:t>e.g. admission to a healthcare facility for treatment of a community-onset CDI; CDI resulted in e.g. ICU admission, toxic megacolon, surgery or death</w:t>
                            </w:r>
                          </w:p>
                          <w:p w14:paraId="09B646EB" w14:textId="1286A612" w:rsidR="00F47439" w:rsidRPr="00712327" w:rsidRDefault="00F47439" w:rsidP="00D42798">
                            <w:pPr>
                              <w:pStyle w:val="EC-Para"/>
                              <w:rPr>
                                <w:rFonts w:cs="Tahoma"/>
                              </w:rPr>
                            </w:pPr>
                            <w:r w:rsidRPr="00712327">
                              <w:rPr>
                                <w:lang w:val="en-US" w:eastAsia="de-DE"/>
                              </w:rPr>
                              <w:tab/>
                            </w:r>
                            <w:r w:rsidRPr="00712327">
                              <w:rPr>
                                <w:lang w:val="en-US" w:eastAsia="de-DE"/>
                              </w:rPr>
                              <w:sym w:font="Wingdings" w:char="F0A8"/>
                            </w:r>
                            <w:r w:rsidRPr="00712327">
                              <w:rPr>
                                <w:b/>
                                <w:lang w:eastAsia="de-DE"/>
                              </w:rPr>
                              <w:t xml:space="preserve"> </w:t>
                            </w:r>
                            <w:r w:rsidRPr="00712327">
                              <w:rPr>
                                <w:rFonts w:cs="Tahoma"/>
                              </w:rPr>
                              <w:t xml:space="preserve">Yes     </w:t>
                            </w:r>
                            <w:r w:rsidRPr="00712327">
                              <w:rPr>
                                <w:lang w:val="en-US" w:eastAsia="de-DE"/>
                              </w:rPr>
                              <w:sym w:font="Wingdings" w:char="F0A8"/>
                            </w:r>
                            <w:r w:rsidRPr="00712327">
                              <w:rPr>
                                <w:lang w:val="en-US" w:eastAsia="de-DE"/>
                              </w:rPr>
                              <w:t xml:space="preserve"> </w:t>
                            </w:r>
                            <w:r w:rsidRPr="00712327">
                              <w:rPr>
                                <w:rFonts w:cs="Tahoma"/>
                              </w:rPr>
                              <w:t xml:space="preserve">No    </w:t>
                            </w:r>
                            <w:r w:rsidRPr="00712327">
                              <w:rPr>
                                <w:lang w:val="en-US" w:eastAsia="de-DE"/>
                              </w:rPr>
                              <w:sym w:font="Wingdings" w:char="F0A8"/>
                            </w:r>
                            <w:r w:rsidRPr="00712327">
                              <w:rPr>
                                <w:b/>
                                <w:lang w:eastAsia="de-DE"/>
                              </w:rPr>
                              <w:t xml:space="preserve"> </w:t>
                            </w:r>
                            <w:r w:rsidRPr="00712327">
                              <w:rPr>
                                <w:rFonts w:cs="Tahoma"/>
                              </w:rPr>
                              <w:t>Unknown</w:t>
                            </w:r>
                          </w:p>
                          <w:p w14:paraId="41F23ED9" w14:textId="77777777" w:rsidR="00F47439" w:rsidRPr="00712327" w:rsidRDefault="00F47439" w:rsidP="00161E60">
                            <w:pPr>
                              <w:spacing w:line="259" w:lineRule="auto"/>
                              <w:rPr>
                                <w:rFonts w:cs="Tahoma"/>
                                <w:sz w:val="18"/>
                                <w:szCs w:val="18"/>
                              </w:rPr>
                            </w:pPr>
                            <w:r w:rsidRPr="00712327">
                              <w:rPr>
                                <w:rFonts w:cs="Tahoma"/>
                                <w:b/>
                                <w:sz w:val="18"/>
                                <w:szCs w:val="18"/>
                              </w:rPr>
                              <w:t xml:space="preserve">Personal protective equipment (PPE) used for this case </w:t>
                            </w:r>
                            <w:r w:rsidRPr="00712327">
                              <w:rPr>
                                <w:rFonts w:cs="Tahoma"/>
                                <w:sz w:val="18"/>
                                <w:szCs w:val="18"/>
                              </w:rPr>
                              <w:t>(optional;</w:t>
                            </w:r>
                            <w:r w:rsidRPr="00712327">
                              <w:rPr>
                                <w:rFonts w:cs="Tahoma"/>
                                <w:b/>
                                <w:sz w:val="18"/>
                                <w:szCs w:val="18"/>
                              </w:rPr>
                              <w:t xml:space="preserve"> </w:t>
                            </w:r>
                            <w:r w:rsidRPr="00712327">
                              <w:rPr>
                                <w:rFonts w:cs="Tahoma"/>
                                <w:sz w:val="18"/>
                                <w:szCs w:val="18"/>
                              </w:rPr>
                              <w:t>tick all that apply):</w:t>
                            </w:r>
                          </w:p>
                          <w:p w14:paraId="0561D098" w14:textId="04957550" w:rsidR="00F47439" w:rsidRPr="00712327" w:rsidRDefault="00F47439" w:rsidP="00D42798">
                            <w:pPr>
                              <w:pStyle w:val="ListParagraph"/>
                              <w:numPr>
                                <w:ilvl w:val="0"/>
                                <w:numId w:val="17"/>
                              </w:numPr>
                              <w:spacing w:after="120" w:line="200" w:lineRule="atLeast"/>
                              <w:ind w:left="714" w:hanging="357"/>
                              <w:rPr>
                                <w:rFonts w:ascii="Tahoma" w:hAnsi="Tahoma" w:cs="Tahoma"/>
                                <w:sz w:val="18"/>
                                <w:szCs w:val="18"/>
                              </w:rPr>
                            </w:pPr>
                            <w:r w:rsidRPr="00712327">
                              <w:rPr>
                                <w:rFonts w:ascii="Tahoma" w:hAnsi="Tahoma" w:cs="Tahoma"/>
                                <w:sz w:val="18"/>
                                <w:szCs w:val="18"/>
                              </w:rPr>
                              <w:t xml:space="preserve">gloves     </w:t>
                            </w:r>
                            <w:r w:rsidRPr="00712327">
                              <w:rPr>
                                <w:rFonts w:ascii="Tahoma" w:hAnsi="Tahoma" w:cs="Tahoma"/>
                                <w:sz w:val="18"/>
                                <w:szCs w:val="18"/>
                                <w:lang w:val="en-US" w:eastAsia="de-DE"/>
                              </w:rPr>
                              <w:sym w:font="Wingdings" w:char="F0A8"/>
                            </w:r>
                            <w:r w:rsidRPr="00712327">
                              <w:rPr>
                                <w:rFonts w:ascii="Tahoma" w:hAnsi="Tahoma" w:cs="Tahoma"/>
                                <w:sz w:val="18"/>
                                <w:szCs w:val="18"/>
                                <w:lang w:val="en-US" w:eastAsia="de-DE"/>
                              </w:rPr>
                              <w:t xml:space="preserve"> </w:t>
                            </w:r>
                            <w:r w:rsidRPr="00712327">
                              <w:rPr>
                                <w:rFonts w:ascii="Tahoma" w:hAnsi="Tahoma" w:cs="Tahoma"/>
                                <w:sz w:val="18"/>
                                <w:szCs w:val="18"/>
                              </w:rPr>
                              <w:t xml:space="preserve">gowns    </w:t>
                            </w:r>
                            <w:r w:rsidRPr="00712327">
                              <w:rPr>
                                <w:rFonts w:ascii="Tahoma" w:hAnsi="Tahoma" w:cs="Tahoma"/>
                                <w:sz w:val="18"/>
                                <w:szCs w:val="18"/>
                                <w:lang w:val="en-US" w:eastAsia="de-DE"/>
                              </w:rPr>
                              <w:sym w:font="Wingdings" w:char="F0A8"/>
                            </w:r>
                            <w:r w:rsidRPr="00712327">
                              <w:rPr>
                                <w:rFonts w:ascii="Tahoma" w:hAnsi="Tahoma" w:cs="Tahoma"/>
                                <w:b/>
                                <w:sz w:val="18"/>
                                <w:szCs w:val="18"/>
                                <w:lang w:eastAsia="de-DE"/>
                              </w:rPr>
                              <w:t xml:space="preserve"> </w:t>
                            </w:r>
                            <w:r w:rsidRPr="00712327">
                              <w:rPr>
                                <w:rFonts w:ascii="Tahoma" w:hAnsi="Tahoma" w:cs="Tahoma"/>
                                <w:sz w:val="18"/>
                                <w:szCs w:val="18"/>
                              </w:rPr>
                              <w:t xml:space="preserve">disposable aprons     </w:t>
                            </w:r>
                            <w:r w:rsidRPr="00712327">
                              <w:rPr>
                                <w:rFonts w:ascii="Tahoma" w:hAnsi="Tahoma" w:cs="Tahoma"/>
                                <w:sz w:val="18"/>
                                <w:szCs w:val="18"/>
                                <w:lang w:val="en-US" w:eastAsia="de-DE"/>
                              </w:rPr>
                              <w:sym w:font="Wingdings" w:char="F0A8"/>
                            </w:r>
                            <w:r w:rsidRPr="00712327">
                              <w:rPr>
                                <w:rFonts w:ascii="Tahoma" w:hAnsi="Tahoma" w:cs="Tahoma"/>
                                <w:b/>
                                <w:sz w:val="18"/>
                                <w:szCs w:val="18"/>
                                <w:lang w:eastAsia="de-DE"/>
                              </w:rPr>
                              <w:t xml:space="preserve"> </w:t>
                            </w:r>
                            <w:r w:rsidRPr="00712327">
                              <w:rPr>
                                <w:rFonts w:ascii="Tahoma" w:hAnsi="Tahoma" w:cs="Tahoma"/>
                                <w:sz w:val="18"/>
                                <w:szCs w:val="18"/>
                              </w:rPr>
                              <w:t xml:space="preserve">other    </w:t>
                            </w:r>
                            <w:r w:rsidRPr="00712327">
                              <w:rPr>
                                <w:rFonts w:ascii="Tahoma" w:hAnsi="Tahoma" w:cs="Tahoma"/>
                                <w:sz w:val="18"/>
                                <w:szCs w:val="18"/>
                                <w:lang w:val="en-US" w:eastAsia="de-DE"/>
                              </w:rPr>
                              <w:sym w:font="Wingdings" w:char="F0A8"/>
                            </w:r>
                            <w:r w:rsidRPr="00712327">
                              <w:rPr>
                                <w:rFonts w:ascii="Tahoma" w:hAnsi="Tahoma" w:cs="Tahoma"/>
                                <w:b/>
                                <w:sz w:val="18"/>
                                <w:szCs w:val="18"/>
                                <w:lang w:eastAsia="de-DE"/>
                              </w:rPr>
                              <w:t xml:space="preserve"> </w:t>
                            </w:r>
                            <w:r w:rsidRPr="00712327">
                              <w:rPr>
                                <w:rFonts w:ascii="Tahoma" w:hAnsi="Tahoma" w:cs="Tahoma"/>
                                <w:sz w:val="18"/>
                                <w:szCs w:val="18"/>
                                <w:lang w:eastAsia="de-DE"/>
                              </w:rPr>
                              <w:t>unknown</w:t>
                            </w:r>
                          </w:p>
                          <w:p w14:paraId="1CED1F08" w14:textId="227AEA2D" w:rsidR="00F47439" w:rsidRPr="00712327" w:rsidRDefault="00F47439" w:rsidP="0082713B">
                            <w:pPr>
                              <w:spacing w:line="259" w:lineRule="auto"/>
                              <w:rPr>
                                <w:rFonts w:cs="Tahoma"/>
                                <w:sz w:val="18"/>
                                <w:szCs w:val="18"/>
                              </w:rPr>
                            </w:pPr>
                            <w:r w:rsidRPr="00712327">
                              <w:rPr>
                                <w:rFonts w:cs="Tahoma"/>
                                <w:b/>
                                <w:sz w:val="18"/>
                                <w:szCs w:val="18"/>
                              </w:rPr>
                              <w:t xml:space="preserve">Received treatment for CDI </w:t>
                            </w:r>
                            <w:r w:rsidRPr="00712327">
                              <w:rPr>
                                <w:rFonts w:cs="Tahoma"/>
                                <w:sz w:val="18"/>
                                <w:szCs w:val="18"/>
                              </w:rPr>
                              <w:t>(optional;</w:t>
                            </w:r>
                            <w:r w:rsidRPr="00712327">
                              <w:rPr>
                                <w:rFonts w:cs="Tahoma"/>
                                <w:b/>
                                <w:sz w:val="18"/>
                                <w:szCs w:val="18"/>
                              </w:rPr>
                              <w:t xml:space="preserve"> </w:t>
                            </w:r>
                            <w:r w:rsidRPr="00712327">
                              <w:rPr>
                                <w:rFonts w:cs="Tahoma"/>
                                <w:sz w:val="18"/>
                                <w:szCs w:val="18"/>
                              </w:rPr>
                              <w:t>tick one):</w:t>
                            </w:r>
                          </w:p>
                          <w:p w14:paraId="6F0CCA44" w14:textId="77777777" w:rsidR="00F47439" w:rsidRPr="00712327" w:rsidRDefault="00F47439" w:rsidP="0082713B">
                            <w:pPr>
                              <w:pStyle w:val="ListParagraph"/>
                              <w:numPr>
                                <w:ilvl w:val="0"/>
                                <w:numId w:val="17"/>
                              </w:numPr>
                              <w:spacing w:after="0" w:line="200" w:lineRule="atLeast"/>
                              <w:ind w:left="714" w:hanging="357"/>
                              <w:rPr>
                                <w:rFonts w:ascii="Tahoma" w:hAnsi="Tahoma" w:cs="Tahoma"/>
                                <w:sz w:val="18"/>
                                <w:szCs w:val="18"/>
                              </w:rPr>
                            </w:pPr>
                            <w:r w:rsidRPr="00712327">
                              <w:rPr>
                                <w:rFonts w:ascii="Tahoma" w:hAnsi="Tahoma" w:cs="Tahoma"/>
                                <w:sz w:val="18"/>
                                <w:szCs w:val="18"/>
                              </w:rPr>
                              <w:t xml:space="preserve">treatment started before current hospitalisation   </w:t>
                            </w:r>
                          </w:p>
                          <w:p w14:paraId="0B14400D" w14:textId="11F076F1" w:rsidR="00F47439" w:rsidRPr="00712327" w:rsidRDefault="00F47439" w:rsidP="0082713B">
                            <w:pPr>
                              <w:pStyle w:val="ListParagraph"/>
                              <w:numPr>
                                <w:ilvl w:val="0"/>
                                <w:numId w:val="17"/>
                              </w:numPr>
                              <w:spacing w:after="0" w:line="200" w:lineRule="atLeast"/>
                              <w:ind w:left="714" w:hanging="357"/>
                              <w:rPr>
                                <w:rFonts w:ascii="Tahoma" w:hAnsi="Tahoma" w:cs="Tahoma"/>
                                <w:sz w:val="18"/>
                                <w:szCs w:val="18"/>
                              </w:rPr>
                            </w:pPr>
                            <w:r w:rsidRPr="00712327">
                              <w:rPr>
                                <w:rFonts w:ascii="Tahoma" w:hAnsi="Tahoma" w:cs="Tahoma"/>
                                <w:sz w:val="18"/>
                                <w:szCs w:val="18"/>
                              </w:rPr>
                              <w:t>treatment started during current hospitalisation</w:t>
                            </w:r>
                            <w:r w:rsidRPr="00712327">
                              <w:rPr>
                                <w:rFonts w:ascii="Tahoma" w:hAnsi="Tahoma" w:cs="Tahoma"/>
                                <w:sz w:val="18"/>
                                <w:szCs w:val="18"/>
                                <w:lang w:val="en-US" w:eastAsia="de-DE"/>
                              </w:rPr>
                              <w:t xml:space="preserve">   </w:t>
                            </w:r>
                          </w:p>
                          <w:p w14:paraId="33D98A9A" w14:textId="77777777" w:rsidR="00F47439" w:rsidRPr="00712327" w:rsidRDefault="00F47439" w:rsidP="0082713B">
                            <w:pPr>
                              <w:pStyle w:val="ListParagraph"/>
                              <w:numPr>
                                <w:ilvl w:val="0"/>
                                <w:numId w:val="17"/>
                              </w:numPr>
                              <w:spacing w:after="0" w:line="200" w:lineRule="atLeast"/>
                              <w:ind w:left="714" w:hanging="357"/>
                              <w:rPr>
                                <w:rFonts w:ascii="Tahoma" w:hAnsi="Tahoma" w:cs="Tahoma"/>
                                <w:sz w:val="18"/>
                                <w:szCs w:val="18"/>
                              </w:rPr>
                            </w:pPr>
                            <w:r w:rsidRPr="00712327">
                              <w:rPr>
                                <w:rFonts w:ascii="Tahoma" w:hAnsi="Tahoma" w:cs="Tahoma"/>
                                <w:sz w:val="18"/>
                                <w:szCs w:val="18"/>
                              </w:rPr>
                              <w:t xml:space="preserve">No treatment </w:t>
                            </w:r>
                          </w:p>
                          <w:p w14:paraId="04036B17" w14:textId="06793289" w:rsidR="00F47439" w:rsidRPr="00712327" w:rsidRDefault="00F47439" w:rsidP="00D42798">
                            <w:pPr>
                              <w:pStyle w:val="ListParagraph"/>
                              <w:numPr>
                                <w:ilvl w:val="0"/>
                                <w:numId w:val="17"/>
                              </w:numPr>
                              <w:spacing w:after="120" w:line="200" w:lineRule="atLeast"/>
                              <w:ind w:left="714" w:hanging="357"/>
                              <w:rPr>
                                <w:rFonts w:ascii="Tahoma" w:hAnsi="Tahoma" w:cs="Tahoma"/>
                                <w:sz w:val="18"/>
                                <w:szCs w:val="18"/>
                              </w:rPr>
                            </w:pPr>
                            <w:r w:rsidRPr="00712327">
                              <w:rPr>
                                <w:rFonts w:ascii="Tahoma" w:hAnsi="Tahoma" w:cs="Tahoma"/>
                                <w:sz w:val="18"/>
                                <w:szCs w:val="18"/>
                                <w:lang w:eastAsia="de-DE"/>
                              </w:rPr>
                              <w:t>Unknown</w:t>
                            </w:r>
                            <w:r w:rsidRPr="00712327">
                              <w:rPr>
                                <w:rFonts w:cs="Tahoma"/>
                                <w:b/>
                                <w:bCs/>
                                <w:sz w:val="18"/>
                                <w:szCs w:val="18"/>
                              </w:rPr>
                              <w:t xml:space="preserve"> </w:t>
                            </w:r>
                          </w:p>
                          <w:p w14:paraId="15A17DFA" w14:textId="012CD388" w:rsidR="00F47439" w:rsidRPr="00712327" w:rsidRDefault="00F47439" w:rsidP="00D42798">
                            <w:pPr>
                              <w:spacing w:after="120"/>
                              <w:rPr>
                                <w:rFonts w:cs="Tahoma"/>
                                <w:b/>
                                <w:bCs/>
                                <w:sz w:val="18"/>
                                <w:szCs w:val="18"/>
                              </w:rPr>
                            </w:pPr>
                            <w:r w:rsidRPr="00712327">
                              <w:rPr>
                                <w:rFonts w:cs="Tahoma"/>
                                <w:b/>
                                <w:bCs/>
                                <w:sz w:val="18"/>
                                <w:szCs w:val="18"/>
                              </w:rPr>
                              <w:t>Start date of (confirmed/empiric) treatment of CDI</w:t>
                            </w:r>
                            <w:r w:rsidRPr="00712327">
                              <w:rPr>
                                <w:rFonts w:cs="Tahoma"/>
                                <w:bCs/>
                                <w:sz w:val="18"/>
                                <w:szCs w:val="18"/>
                              </w:rPr>
                              <w:t xml:space="preserve"> (optional):</w:t>
                            </w:r>
                            <w:r w:rsidRPr="00712327">
                              <w:rPr>
                                <w:rFonts w:cs="Tahoma"/>
                                <w:b/>
                                <w:bCs/>
                                <w:sz w:val="18"/>
                                <w:szCs w:val="18"/>
                              </w:rPr>
                              <w:t xml:space="preserve"> </w:t>
                            </w:r>
                            <w:r w:rsidRPr="00712327">
                              <w:rPr>
                                <w:rFonts w:cs="Tahoma"/>
                                <w:bCs/>
                                <w:sz w:val="18"/>
                                <w:szCs w:val="18"/>
                              </w:rPr>
                              <w:t>___ / ___ / ________(dd/mm/</w:t>
                            </w:r>
                            <w:proofErr w:type="spellStart"/>
                            <w:r w:rsidRPr="00712327">
                              <w:rPr>
                                <w:rFonts w:cs="Tahoma"/>
                                <w:bCs/>
                                <w:sz w:val="18"/>
                                <w:szCs w:val="18"/>
                              </w:rPr>
                              <w:t>yyyy</w:t>
                            </w:r>
                            <w:proofErr w:type="spellEnd"/>
                            <w:r w:rsidRPr="00712327">
                              <w:rPr>
                                <w:rFonts w:cs="Tahoma"/>
                                <w:bCs/>
                                <w:sz w:val="18"/>
                                <w:szCs w:val="18"/>
                              </w:rPr>
                              <w:t>)</w:t>
                            </w:r>
                          </w:p>
                          <w:p w14:paraId="7DCC392F" w14:textId="77777777" w:rsidR="00F47439" w:rsidRPr="00712327" w:rsidRDefault="00F47439" w:rsidP="002B74E6">
                            <w:pPr>
                              <w:spacing w:after="120"/>
                              <w:rPr>
                                <w:rFonts w:cs="Tahoma"/>
                                <w:b/>
                                <w:bCs/>
                                <w:sz w:val="18"/>
                                <w:szCs w:val="18"/>
                              </w:rPr>
                            </w:pPr>
                            <w:r w:rsidRPr="00712327">
                              <w:rPr>
                                <w:rFonts w:cs="Tahoma"/>
                                <w:b/>
                                <w:bCs/>
                                <w:sz w:val="18"/>
                                <w:szCs w:val="18"/>
                              </w:rPr>
                              <w:t xml:space="preserve">Patient outcome: </w:t>
                            </w:r>
                          </w:p>
                          <w:p w14:paraId="1EBAB231" w14:textId="77777777" w:rsidR="00F47439" w:rsidRPr="00712327" w:rsidRDefault="00F47439" w:rsidP="0008111C">
                            <w:pPr>
                              <w:tabs>
                                <w:tab w:val="left" w:pos="4536"/>
                              </w:tabs>
                              <w:ind w:left="284"/>
                              <w:rPr>
                                <w:rFonts w:cs="Tahoma"/>
                                <w:b/>
                                <w:sz w:val="18"/>
                                <w:szCs w:val="18"/>
                                <w:lang w:val="pt-PT"/>
                              </w:rPr>
                            </w:pPr>
                            <w:r w:rsidRPr="00712327">
                              <w:rPr>
                                <w:rFonts w:cs="Tahoma"/>
                                <w:b/>
                                <w:bCs/>
                                <w:sz w:val="18"/>
                                <w:szCs w:val="18"/>
                              </w:rPr>
                              <w:t xml:space="preserve">ECDC WHOCAT </w:t>
                            </w:r>
                            <w:r w:rsidRPr="00712327">
                              <w:rPr>
                                <w:rFonts w:cs="Tahoma"/>
                                <w:bCs/>
                                <w:sz w:val="18"/>
                                <w:szCs w:val="18"/>
                              </w:rPr>
                              <w:t>(recommended, tick one):</w:t>
                            </w:r>
                            <w:r w:rsidRPr="00712327">
                              <w:rPr>
                                <w:rFonts w:cs="Tahoma"/>
                                <w:b/>
                                <w:bCs/>
                                <w:sz w:val="18"/>
                                <w:szCs w:val="18"/>
                              </w:rPr>
                              <w:tab/>
                              <w:t xml:space="preserve">ECDC 3CAT </w:t>
                            </w:r>
                            <w:r w:rsidRPr="00712327">
                              <w:rPr>
                                <w:rFonts w:cs="Tahoma"/>
                                <w:bCs/>
                                <w:sz w:val="18"/>
                                <w:szCs w:val="18"/>
                              </w:rPr>
                              <w:t>(optional tick one):</w:t>
                            </w:r>
                          </w:p>
                          <w:p w14:paraId="7B52CDDA" w14:textId="77777777" w:rsidR="00F47439" w:rsidRPr="00712327" w:rsidRDefault="00F47439" w:rsidP="0008111C">
                            <w:pPr>
                              <w:pStyle w:val="ListParagraph"/>
                              <w:tabs>
                                <w:tab w:val="left" w:pos="4536"/>
                              </w:tabs>
                              <w:spacing w:after="0" w:line="200" w:lineRule="atLeast"/>
                              <w:ind w:left="284"/>
                              <w:rPr>
                                <w:rFonts w:ascii="Tahoma" w:hAnsi="Tahoma" w:cs="Tahoma"/>
                                <w:sz w:val="18"/>
                                <w:szCs w:val="18"/>
                                <w:lang w:val="pt-PT"/>
                              </w:rPr>
                            </w:pPr>
                            <w:r w:rsidRPr="00712327">
                              <w:rPr>
                                <w:lang w:val="en-US" w:eastAsia="de-DE"/>
                              </w:rPr>
                              <w:sym w:font="Wingdings" w:char="F0A8"/>
                            </w:r>
                            <w:r w:rsidRPr="00712327">
                              <w:rPr>
                                <w:b/>
                                <w:lang w:eastAsia="de-DE"/>
                              </w:rPr>
                              <w:t xml:space="preserve">  </w:t>
                            </w:r>
                            <w:r w:rsidRPr="00712327">
                              <w:rPr>
                                <w:rFonts w:ascii="Tahoma" w:hAnsi="Tahoma" w:cs="Tahoma"/>
                                <w:sz w:val="18"/>
                                <w:szCs w:val="18"/>
                              </w:rPr>
                              <w:t xml:space="preserve">Discharged alive </w:t>
                            </w:r>
                            <w:r w:rsidRPr="00712327">
                              <w:rPr>
                                <w:rFonts w:ascii="Tahoma" w:hAnsi="Tahoma" w:cs="Tahoma"/>
                                <w:sz w:val="18"/>
                                <w:szCs w:val="18"/>
                              </w:rPr>
                              <w:tab/>
                            </w:r>
                            <w:r w:rsidRPr="00712327">
                              <w:rPr>
                                <w:lang w:val="en-US" w:eastAsia="de-DE"/>
                              </w:rPr>
                              <w:sym w:font="Wingdings" w:char="F0A8"/>
                            </w:r>
                            <w:r w:rsidRPr="00712327">
                              <w:rPr>
                                <w:b/>
                                <w:lang w:eastAsia="de-DE"/>
                              </w:rPr>
                              <w:t xml:space="preserve">  </w:t>
                            </w:r>
                            <w:r w:rsidRPr="00712327">
                              <w:rPr>
                                <w:rFonts w:ascii="Tahoma" w:hAnsi="Tahoma" w:cs="Tahoma"/>
                                <w:sz w:val="18"/>
                                <w:szCs w:val="18"/>
                              </w:rPr>
                              <w:t>Discharged alive</w:t>
                            </w:r>
                          </w:p>
                          <w:p w14:paraId="32B00C0C" w14:textId="77777777" w:rsidR="00F47439" w:rsidRPr="00712327" w:rsidRDefault="00F47439" w:rsidP="0008111C">
                            <w:pPr>
                              <w:pStyle w:val="ListParagraph"/>
                              <w:tabs>
                                <w:tab w:val="left" w:pos="4536"/>
                              </w:tabs>
                              <w:spacing w:line="200" w:lineRule="atLeast"/>
                              <w:ind w:left="284"/>
                              <w:rPr>
                                <w:rFonts w:ascii="Tahoma" w:hAnsi="Tahoma" w:cs="Tahoma"/>
                                <w:sz w:val="18"/>
                                <w:szCs w:val="18"/>
                              </w:rPr>
                            </w:pPr>
                            <w:r w:rsidRPr="00712327">
                              <w:rPr>
                                <w:lang w:val="en-US" w:eastAsia="de-DE"/>
                              </w:rPr>
                              <w:sym w:font="Wingdings" w:char="F0A8"/>
                            </w:r>
                            <w:r w:rsidRPr="00712327">
                              <w:rPr>
                                <w:b/>
                                <w:lang w:eastAsia="de-DE"/>
                              </w:rPr>
                              <w:t xml:space="preserve">  </w:t>
                            </w:r>
                            <w:r w:rsidRPr="00712327">
                              <w:rPr>
                                <w:rFonts w:ascii="Tahoma" w:hAnsi="Tahoma" w:cs="Tahoma"/>
                                <w:sz w:val="18"/>
                                <w:szCs w:val="18"/>
                              </w:rPr>
                              <w:t xml:space="preserve">Sole cause </w:t>
                            </w:r>
                            <w:r w:rsidRPr="00712327">
                              <w:rPr>
                                <w:rFonts w:ascii="Tahoma" w:hAnsi="Tahoma" w:cs="Tahoma"/>
                                <w:sz w:val="18"/>
                                <w:szCs w:val="18"/>
                              </w:rPr>
                              <w:tab/>
                            </w:r>
                            <w:r w:rsidRPr="00712327">
                              <w:rPr>
                                <w:lang w:val="en-US" w:eastAsia="de-DE"/>
                              </w:rPr>
                              <w:sym w:font="Wingdings" w:char="F0A8"/>
                            </w:r>
                            <w:r w:rsidRPr="00712327">
                              <w:rPr>
                                <w:b/>
                                <w:lang w:eastAsia="de-DE"/>
                              </w:rPr>
                              <w:t xml:space="preserve">  </w:t>
                            </w:r>
                            <w:r w:rsidRPr="00712327">
                              <w:rPr>
                                <w:rFonts w:ascii="Tahoma" w:hAnsi="Tahoma" w:cs="Tahoma"/>
                                <w:sz w:val="18"/>
                                <w:szCs w:val="18"/>
                              </w:rPr>
                              <w:t xml:space="preserve">Death, CDI definitely contributed to death </w:t>
                            </w:r>
                          </w:p>
                          <w:p w14:paraId="26CAF8E9" w14:textId="77777777" w:rsidR="00F47439" w:rsidRPr="00712327" w:rsidRDefault="00F47439" w:rsidP="0008111C">
                            <w:pPr>
                              <w:pStyle w:val="ListParagraph"/>
                              <w:tabs>
                                <w:tab w:val="left" w:pos="4536"/>
                              </w:tabs>
                              <w:spacing w:after="0" w:line="200" w:lineRule="atLeast"/>
                              <w:ind w:left="284"/>
                              <w:rPr>
                                <w:rFonts w:ascii="Tahoma" w:hAnsi="Tahoma" w:cs="Tahoma"/>
                                <w:sz w:val="18"/>
                                <w:szCs w:val="18"/>
                                <w:lang w:val="pt-PT"/>
                              </w:rPr>
                            </w:pPr>
                            <w:r w:rsidRPr="00712327">
                              <w:rPr>
                                <w:lang w:val="en-US" w:eastAsia="de-DE"/>
                              </w:rPr>
                              <w:sym w:font="Wingdings" w:char="F0A8"/>
                            </w:r>
                            <w:r w:rsidRPr="00712327">
                              <w:rPr>
                                <w:b/>
                                <w:lang w:eastAsia="de-DE"/>
                              </w:rPr>
                              <w:t xml:space="preserve">  </w:t>
                            </w:r>
                            <w:r w:rsidRPr="00712327">
                              <w:rPr>
                                <w:rFonts w:ascii="Tahoma" w:hAnsi="Tahoma" w:cs="Tahoma"/>
                                <w:sz w:val="18"/>
                                <w:szCs w:val="18"/>
                              </w:rPr>
                              <w:t xml:space="preserve">Part of the causal sequence </w:t>
                            </w:r>
                            <w:r w:rsidRPr="00712327">
                              <w:rPr>
                                <w:rFonts w:ascii="Tahoma" w:hAnsi="Tahoma" w:cs="Tahoma"/>
                                <w:sz w:val="18"/>
                                <w:szCs w:val="18"/>
                              </w:rPr>
                              <w:tab/>
                            </w:r>
                            <w:r w:rsidRPr="00712327">
                              <w:rPr>
                                <w:lang w:val="en-US" w:eastAsia="de-DE"/>
                              </w:rPr>
                              <w:sym w:font="Wingdings" w:char="F0A8"/>
                            </w:r>
                            <w:r w:rsidRPr="00712327">
                              <w:rPr>
                                <w:b/>
                                <w:lang w:eastAsia="de-DE"/>
                              </w:rPr>
                              <w:t xml:space="preserve">  </w:t>
                            </w:r>
                            <w:r w:rsidRPr="00712327">
                              <w:rPr>
                                <w:rFonts w:ascii="Tahoma" w:hAnsi="Tahoma" w:cs="Tahoma"/>
                                <w:sz w:val="18"/>
                                <w:szCs w:val="18"/>
                              </w:rPr>
                              <w:t>Death, CDI possibly contributed to death</w:t>
                            </w:r>
                          </w:p>
                          <w:p w14:paraId="53BBC03C" w14:textId="77777777" w:rsidR="00F47439" w:rsidRPr="00712327" w:rsidRDefault="00F47439" w:rsidP="0008111C">
                            <w:pPr>
                              <w:pStyle w:val="ListParagraph"/>
                              <w:tabs>
                                <w:tab w:val="left" w:pos="4536"/>
                              </w:tabs>
                              <w:spacing w:after="0" w:line="200" w:lineRule="atLeast"/>
                              <w:ind w:left="284"/>
                              <w:rPr>
                                <w:rFonts w:ascii="Tahoma" w:hAnsi="Tahoma" w:cs="Tahoma"/>
                                <w:sz w:val="18"/>
                                <w:szCs w:val="18"/>
                                <w:lang w:val="pt-PT"/>
                              </w:rPr>
                            </w:pPr>
                            <w:r w:rsidRPr="00712327">
                              <w:rPr>
                                <w:lang w:val="en-US" w:eastAsia="de-DE"/>
                              </w:rPr>
                              <w:sym w:font="Wingdings" w:char="F0A8"/>
                            </w:r>
                            <w:r w:rsidRPr="00712327">
                              <w:rPr>
                                <w:b/>
                                <w:lang w:eastAsia="de-DE"/>
                              </w:rPr>
                              <w:t xml:space="preserve">  </w:t>
                            </w:r>
                            <w:r w:rsidRPr="00712327">
                              <w:rPr>
                                <w:rFonts w:ascii="Tahoma" w:hAnsi="Tahoma" w:cs="Tahoma"/>
                                <w:sz w:val="18"/>
                                <w:szCs w:val="18"/>
                              </w:rPr>
                              <w:t xml:space="preserve">Contributory cause </w:t>
                            </w:r>
                            <w:r w:rsidRPr="00712327">
                              <w:rPr>
                                <w:rFonts w:ascii="Tahoma" w:hAnsi="Tahoma" w:cs="Tahoma"/>
                                <w:sz w:val="18"/>
                                <w:szCs w:val="18"/>
                              </w:rPr>
                              <w:tab/>
                            </w:r>
                            <w:r w:rsidRPr="00712327">
                              <w:rPr>
                                <w:lang w:val="en-US" w:eastAsia="de-DE"/>
                              </w:rPr>
                              <w:sym w:font="Wingdings" w:char="F0A8"/>
                            </w:r>
                            <w:r w:rsidRPr="00712327">
                              <w:rPr>
                                <w:b/>
                                <w:lang w:eastAsia="de-DE"/>
                              </w:rPr>
                              <w:t xml:space="preserve">  </w:t>
                            </w:r>
                            <w:r w:rsidRPr="00712327">
                              <w:rPr>
                                <w:rFonts w:ascii="Tahoma" w:hAnsi="Tahoma" w:cs="Tahoma"/>
                                <w:sz w:val="18"/>
                                <w:szCs w:val="18"/>
                              </w:rPr>
                              <w:t>Death, no relation to CDI</w:t>
                            </w:r>
                          </w:p>
                          <w:p w14:paraId="64CAA379" w14:textId="77777777" w:rsidR="00F47439" w:rsidRPr="00712327" w:rsidRDefault="00F47439" w:rsidP="0008111C">
                            <w:pPr>
                              <w:pStyle w:val="ListParagraph"/>
                              <w:tabs>
                                <w:tab w:val="left" w:pos="4536"/>
                              </w:tabs>
                              <w:spacing w:after="0" w:line="200" w:lineRule="atLeast"/>
                              <w:ind w:left="284"/>
                              <w:rPr>
                                <w:rFonts w:ascii="Tahoma" w:hAnsi="Tahoma" w:cs="Tahoma"/>
                                <w:sz w:val="18"/>
                                <w:szCs w:val="18"/>
                                <w:lang w:val="pt-PT"/>
                              </w:rPr>
                            </w:pPr>
                            <w:r w:rsidRPr="00712327">
                              <w:rPr>
                                <w:lang w:val="en-US" w:eastAsia="de-DE"/>
                              </w:rPr>
                              <w:sym w:font="Wingdings" w:char="F0A8"/>
                            </w:r>
                            <w:r w:rsidRPr="00712327">
                              <w:rPr>
                                <w:b/>
                                <w:lang w:eastAsia="de-DE"/>
                              </w:rPr>
                              <w:t xml:space="preserve">  </w:t>
                            </w:r>
                            <w:r w:rsidRPr="00712327">
                              <w:rPr>
                                <w:rFonts w:ascii="Tahoma" w:hAnsi="Tahoma" w:cs="Tahoma"/>
                                <w:sz w:val="18"/>
                                <w:szCs w:val="18"/>
                              </w:rPr>
                              <w:t>No contribution</w:t>
                            </w:r>
                            <w:r w:rsidRPr="00712327">
                              <w:rPr>
                                <w:rFonts w:ascii="Tahoma" w:hAnsi="Tahoma" w:cs="Tahoma"/>
                                <w:sz w:val="18"/>
                                <w:szCs w:val="18"/>
                              </w:rPr>
                              <w:tab/>
                            </w:r>
                            <w:r w:rsidRPr="00712327">
                              <w:rPr>
                                <w:lang w:val="en-US" w:eastAsia="de-DE"/>
                              </w:rPr>
                              <w:sym w:font="Wingdings" w:char="F0A8"/>
                            </w:r>
                            <w:r w:rsidRPr="00712327">
                              <w:rPr>
                                <w:b/>
                                <w:lang w:eastAsia="de-DE"/>
                              </w:rPr>
                              <w:t xml:space="preserve">  </w:t>
                            </w:r>
                            <w:r w:rsidRPr="00712327">
                              <w:rPr>
                                <w:rFonts w:ascii="Tahoma" w:hAnsi="Tahoma" w:cs="Tahoma"/>
                                <w:sz w:val="18"/>
                                <w:szCs w:val="18"/>
                              </w:rPr>
                              <w:t>Death, relationship to CDI unknown</w:t>
                            </w:r>
                          </w:p>
                          <w:p w14:paraId="4CEE4574" w14:textId="57F4EBFF" w:rsidR="00F47439" w:rsidRPr="00712327" w:rsidRDefault="00F47439" w:rsidP="0008111C">
                            <w:pPr>
                              <w:pStyle w:val="ListParagraph"/>
                              <w:tabs>
                                <w:tab w:val="left" w:pos="4536"/>
                              </w:tabs>
                              <w:spacing w:after="0" w:line="200" w:lineRule="atLeast"/>
                              <w:ind w:left="284"/>
                              <w:rPr>
                                <w:rFonts w:ascii="Tahoma" w:hAnsi="Tahoma" w:cs="Tahoma"/>
                                <w:sz w:val="18"/>
                                <w:szCs w:val="18"/>
                              </w:rPr>
                            </w:pPr>
                            <w:r w:rsidRPr="00712327">
                              <w:rPr>
                                <w:lang w:val="en-US" w:eastAsia="de-DE"/>
                              </w:rPr>
                              <w:sym w:font="Wingdings" w:char="F0A8"/>
                            </w:r>
                            <w:r w:rsidRPr="00712327">
                              <w:rPr>
                                <w:b/>
                                <w:lang w:eastAsia="de-DE"/>
                              </w:rPr>
                              <w:t xml:space="preserve">  </w:t>
                            </w:r>
                            <w:r w:rsidRPr="00712327">
                              <w:rPr>
                                <w:rFonts w:ascii="Tahoma" w:hAnsi="Tahoma" w:cs="Tahoma"/>
                                <w:sz w:val="18"/>
                                <w:szCs w:val="18"/>
                              </w:rPr>
                              <w:t>Death, relationship to CDI unknown</w:t>
                            </w:r>
                            <w:r w:rsidRPr="00712327">
                              <w:rPr>
                                <w:rFonts w:ascii="Tahoma" w:hAnsi="Tahoma" w:cs="Tahoma"/>
                                <w:sz w:val="18"/>
                                <w:szCs w:val="18"/>
                              </w:rPr>
                              <w:tab/>
                            </w:r>
                            <w:r w:rsidRPr="00712327">
                              <w:rPr>
                                <w:lang w:val="en-US" w:eastAsia="de-DE"/>
                              </w:rPr>
                              <w:sym w:font="Wingdings" w:char="F0A8"/>
                            </w:r>
                            <w:r w:rsidRPr="00712327">
                              <w:rPr>
                                <w:b/>
                                <w:lang w:eastAsia="de-DE"/>
                              </w:rPr>
                              <w:t xml:space="preserve">  </w:t>
                            </w:r>
                            <w:r w:rsidRPr="00712327">
                              <w:rPr>
                                <w:rFonts w:ascii="Tahoma" w:hAnsi="Tahoma" w:cs="Tahoma"/>
                                <w:sz w:val="18"/>
                                <w:szCs w:val="18"/>
                              </w:rPr>
                              <w:t>Unknown</w:t>
                            </w:r>
                            <w:r w:rsidRPr="00712327">
                              <w:rPr>
                                <w:rFonts w:ascii="Tahoma" w:hAnsi="Tahoma" w:cs="Tahoma"/>
                                <w:sz w:val="18"/>
                                <w:szCs w:val="18"/>
                              </w:rPr>
                              <w:tab/>
                            </w:r>
                            <w:r w:rsidRPr="00712327">
                              <w:rPr>
                                <w:rFonts w:ascii="Tahoma" w:hAnsi="Tahoma" w:cs="Tahoma"/>
                                <w:sz w:val="18"/>
                                <w:szCs w:val="18"/>
                              </w:rPr>
                              <w:tab/>
                            </w:r>
                            <w:r w:rsidRPr="00712327">
                              <w:rPr>
                                <w:rFonts w:ascii="Tahoma" w:hAnsi="Tahoma" w:cs="Tahoma"/>
                                <w:sz w:val="18"/>
                                <w:szCs w:val="18"/>
                              </w:rPr>
                              <w:tab/>
                            </w:r>
                          </w:p>
                          <w:p w14:paraId="6BEB4D94" w14:textId="0F4D4076" w:rsidR="00F47439" w:rsidRPr="00712327" w:rsidRDefault="00F47439" w:rsidP="0008111C">
                            <w:pPr>
                              <w:pStyle w:val="ListParagraph"/>
                              <w:tabs>
                                <w:tab w:val="left" w:pos="3828"/>
                                <w:tab w:val="left" w:pos="4536"/>
                              </w:tabs>
                              <w:spacing w:after="0" w:line="200" w:lineRule="atLeast"/>
                              <w:ind w:left="284"/>
                              <w:rPr>
                                <w:rFonts w:ascii="Tahoma" w:hAnsi="Tahoma" w:cs="Tahoma"/>
                                <w:sz w:val="18"/>
                                <w:szCs w:val="18"/>
                                <w:lang w:val="pt-PT"/>
                              </w:rPr>
                            </w:pPr>
                            <w:r w:rsidRPr="00712327">
                              <w:rPr>
                                <w:lang w:val="en-US" w:eastAsia="de-DE"/>
                              </w:rPr>
                              <w:sym w:font="Wingdings" w:char="F0A8"/>
                            </w:r>
                            <w:r w:rsidRPr="00712327">
                              <w:rPr>
                                <w:b/>
                                <w:lang w:eastAsia="de-DE"/>
                              </w:rPr>
                              <w:t xml:space="preserve">  </w:t>
                            </w:r>
                            <w:r w:rsidRPr="00712327">
                              <w:rPr>
                                <w:rFonts w:ascii="Tahoma" w:hAnsi="Tahoma" w:cs="Tahoma"/>
                                <w:sz w:val="18"/>
                                <w:szCs w:val="18"/>
                              </w:rPr>
                              <w:t xml:space="preserve">Unknown </w:t>
                            </w:r>
                          </w:p>
                          <w:p w14:paraId="2FD90D81" w14:textId="3FFDA472" w:rsidR="00F47439" w:rsidRPr="00712327" w:rsidRDefault="00F47439" w:rsidP="00196A80">
                            <w:pPr>
                              <w:pStyle w:val="ListParagraph"/>
                              <w:spacing w:after="0" w:line="200" w:lineRule="atLeast"/>
                              <w:rPr>
                                <w:rFonts w:ascii="Tahoma" w:hAnsi="Tahoma" w:cs="Tahoma"/>
                                <w:sz w:val="18"/>
                                <w:szCs w:val="18"/>
                                <w:lang w:val="pt-PT"/>
                              </w:rPr>
                            </w:pPr>
                          </w:p>
                          <w:p w14:paraId="4EFBE166" w14:textId="7B6AD618" w:rsidR="00F47439" w:rsidRPr="00712327" w:rsidRDefault="00F47439" w:rsidP="00D42798">
                            <w:pPr>
                              <w:pStyle w:val="EC-Para"/>
                              <w:spacing w:before="120"/>
                              <w:rPr>
                                <w:rFonts w:cs="Tahoma"/>
                                <w:b/>
                              </w:rPr>
                            </w:pPr>
                            <w:r w:rsidRPr="00712327">
                              <w:rPr>
                                <w:rFonts w:cs="Tahoma"/>
                                <w:b/>
                              </w:rPr>
                              <w:t>Date of hospital discharge/in-hospital death:</w:t>
                            </w:r>
                            <w:r w:rsidRPr="00712327">
                              <w:rPr>
                                <w:rFonts w:cs="Tahoma"/>
                              </w:rPr>
                              <w:tab/>
                              <w:t>___ / ___ / ________(dd/mm/</w:t>
                            </w:r>
                            <w:proofErr w:type="spellStart"/>
                            <w:r w:rsidRPr="00712327">
                              <w:rPr>
                                <w:rFonts w:cs="Tahoma"/>
                              </w:rPr>
                              <w:t>yyyy</w:t>
                            </w:r>
                            <w:proofErr w:type="spellEnd"/>
                            <w:r w:rsidRPr="00712327">
                              <w:rPr>
                                <w:rFonts w:cs="Tahoma"/>
                              </w:rPr>
                              <w:t>)</w:t>
                            </w:r>
                          </w:p>
                          <w:p w14:paraId="29B45C3D" w14:textId="77777777" w:rsidR="00F47439" w:rsidRPr="00712327" w:rsidRDefault="00F47439" w:rsidP="00477EAB">
                            <w:pPr>
                              <w:pStyle w:val="EC-Para"/>
                              <w:rPr>
                                <w:rFonts w:cs="Tahoma"/>
                                <w:b/>
                              </w:rPr>
                            </w:pPr>
                            <w:r w:rsidRPr="00712327">
                              <w:rPr>
                                <w:rFonts w:cs="Tahoma"/>
                                <w:b/>
                              </w:rPr>
                              <w:t>Microbiological data (Form M) collected for this patient:</w:t>
                            </w:r>
                          </w:p>
                          <w:p w14:paraId="2D72CDF2" w14:textId="5FE73DC5" w:rsidR="00F47439" w:rsidRPr="00712327" w:rsidRDefault="00F47439" w:rsidP="000E2C97">
                            <w:pPr>
                              <w:pStyle w:val="EC-Para"/>
                              <w:spacing w:after="0"/>
                              <w:rPr>
                                <w:rFonts w:cs="Tahoma"/>
                              </w:rPr>
                            </w:pPr>
                            <w:r w:rsidRPr="00712327">
                              <w:rPr>
                                <w:lang w:val="en-US" w:eastAsia="de-DE"/>
                              </w:rPr>
                              <w:t xml:space="preserve">   </w:t>
                            </w:r>
                            <w:r w:rsidRPr="00712327">
                              <w:rPr>
                                <w:lang w:val="en-US" w:eastAsia="de-DE"/>
                              </w:rPr>
                              <w:tab/>
                            </w:r>
                            <w:r w:rsidRPr="00712327">
                              <w:rPr>
                                <w:lang w:val="en-US" w:eastAsia="de-DE"/>
                              </w:rPr>
                              <w:sym w:font="Wingdings" w:char="F0A8"/>
                            </w:r>
                            <w:r w:rsidRPr="00712327">
                              <w:rPr>
                                <w:b/>
                                <w:lang w:eastAsia="de-DE"/>
                              </w:rPr>
                              <w:t xml:space="preserve"> </w:t>
                            </w:r>
                            <w:r w:rsidRPr="00712327">
                              <w:rPr>
                                <w:rFonts w:cs="Tahoma"/>
                              </w:rPr>
                              <w:t xml:space="preserve">Yes     </w:t>
                            </w:r>
                            <w:r w:rsidRPr="00712327">
                              <w:rPr>
                                <w:lang w:val="en-US" w:eastAsia="de-DE"/>
                              </w:rPr>
                              <w:sym w:font="Wingdings" w:char="F0A8"/>
                            </w:r>
                            <w:r w:rsidRPr="00712327">
                              <w:rPr>
                                <w:lang w:val="en-US" w:eastAsia="de-DE"/>
                              </w:rPr>
                              <w:t xml:space="preserve"> </w:t>
                            </w:r>
                            <w:r w:rsidRPr="00712327">
                              <w:rPr>
                                <w:rFonts w:cs="Tahoma"/>
                              </w:rPr>
                              <w:t xml:space="preserve">No    </w:t>
                            </w:r>
                            <w:r w:rsidRPr="00712327">
                              <w:rPr>
                                <w:lang w:val="en-US" w:eastAsia="de-DE"/>
                              </w:rPr>
                              <w:sym w:font="Wingdings" w:char="F0A8"/>
                            </w:r>
                            <w:r w:rsidRPr="00712327">
                              <w:rPr>
                                <w:b/>
                                <w:lang w:eastAsia="de-DE"/>
                              </w:rPr>
                              <w:t xml:space="preserve"> </w:t>
                            </w:r>
                            <w:r w:rsidRPr="00712327">
                              <w:rPr>
                                <w:rFonts w:cs="Tahoma"/>
                              </w:rPr>
                              <w:t>Unknown</w:t>
                            </w:r>
                          </w:p>
                          <w:p w14:paraId="49CF676B" w14:textId="6CE06C84" w:rsidR="00F47439" w:rsidRPr="00712327" w:rsidRDefault="00F47439" w:rsidP="00196A80">
                            <w:pPr>
                              <w:spacing w:after="160" w:line="200" w:lineRule="atLeast"/>
                              <w:ind w:left="714"/>
                              <w:contextualSpacing/>
                              <w:rPr>
                                <w:rFonts w:cs="Tahoma"/>
                                <w:sz w:val="18"/>
                                <w:szCs w:val="18"/>
                                <w:lang w:eastAsia="en-US"/>
                              </w:rPr>
                            </w:pPr>
                          </w:p>
                          <w:p w14:paraId="3BC7F545" w14:textId="31D38BD4" w:rsidR="00F47439" w:rsidRPr="00712327" w:rsidRDefault="00F47439">
                            <w:pPr>
                              <w:rPr>
                                <w:rFonts w:cs="Tahoma"/>
                                <w:sz w:val="18"/>
                                <w:szCs w:val="18"/>
                              </w:rPr>
                            </w:pPr>
                          </w:p>
                        </w:txbxContent>
                      </wps:txbx>
                      <wps:bodyPr rot="0" vert="horz" wrap="square" lIns="91440" tIns="45720" rIns="91440" bIns="45720" anchor="t" anchorCtr="0">
                        <a:noAutofit/>
                      </wps:bodyPr>
                    </wps:wsp>
                  </a:graphicData>
                </a:graphic>
              </wp:inline>
            </w:drawing>
          </mc:Choice>
          <mc:Fallback>
            <w:pict>
              <v:shape w14:anchorId="7BD29134" id="_x0000_s1029" type="#_x0000_t202" style="width:512.25pt;height:67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">
                <v:textbox>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1"/>
                        <w:gridCol w:w="7930"/>
                      </w:tblGrid>
                      <w:tr w:rsidR="00F47439" w:rsidRPr="00712327" w14:paraId="3487FB3C" w14:textId="77777777" w:rsidTr="001923F8">
                        <w:tc>
                          <w:tcPr>
                            <w:tcW w:w="1101" w:type="dxa"/>
                          </w:tcPr>
                          <w:p w14:paraId="0F34DE15" w14:textId="774ACCE0" w:rsidR="00F47439" w:rsidRPr="00712327" w:rsidRDefault="00F47439" w:rsidP="00F257A5">
                            <w:pPr>
                              <w:pStyle w:val="ECDC-Title-5Arial"/>
                              <w:spacing w:before="120"/>
                              <w:rPr>
                                <w:rStyle w:val="EC-Title-6CharChar"/>
                                <w:b/>
                              </w:rPr>
                            </w:pPr>
                            <w:r w:rsidRPr="00712327">
                              <w:rPr>
                                <w:lang w:val="en-GB" w:eastAsia="en-GB"/>
                              </w:rPr>
                              <w:drawing>
                                <wp:inline distT="0" distB="0" distL="0" distR="0" wp14:anchorId="5FBE0E5A" wp14:editId="19397F92">
                                  <wp:extent cx="536330" cy="479122"/>
                                  <wp:effectExtent l="0" t="0" r="0" b="0"/>
                                  <wp:docPr id="26" name="Picture 26" descr="ECDC-Logo_4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1" name="Picture 1" descr="ECDC-Logo_4c_e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7986" cy="480601"/>
                                          </a:xfrm>
                                          <a:prstGeom prst="rect">
                                            <a:avLst/>
                                          </a:prstGeom>
                                          <a:noFill/>
                                          <a:ln>
                                            <a:noFill/>
                                          </a:ln>
                                        </pic:spPr>
                                      </pic:pic>
                                    </a:graphicData>
                                  </a:graphic>
                                </wp:inline>
                              </w:drawing>
                            </w:r>
                          </w:p>
                        </w:tc>
                        <w:tc>
                          <w:tcPr>
                            <w:tcW w:w="7930" w:type="dxa"/>
                          </w:tcPr>
                          <w:p w14:paraId="7A388AA4" w14:textId="75240424" w:rsidR="00F47439" w:rsidRPr="00712327" w:rsidRDefault="00F47439" w:rsidP="00F257A5">
                            <w:pPr>
                              <w:pStyle w:val="ECDC-Title-5Arial"/>
                              <w:spacing w:before="120"/>
                              <w:jc w:val="center"/>
                              <w:rPr>
                                <w:rStyle w:val="EC-Title-6CharChar"/>
                                <w:b/>
                              </w:rPr>
                            </w:pPr>
                            <w:r w:rsidRPr="00712327">
                              <w:rPr>
                                <w:rStyle w:val="EC-Title-6CharChar"/>
                                <w:b/>
                              </w:rPr>
                              <w:t xml:space="preserve">European surveillance of </w:t>
                            </w:r>
                            <w:r w:rsidRPr="00712327">
                              <w:rPr>
                                <w:rStyle w:val="EC-Title-6CharChar"/>
                                <w:b/>
                                <w:i/>
                              </w:rPr>
                              <w:t>Clostridioides difficile</w:t>
                            </w:r>
                            <w:r w:rsidRPr="00712327">
                              <w:rPr>
                                <w:rStyle w:val="EC-Title-6CharChar"/>
                                <w:b/>
                              </w:rPr>
                              <w:t xml:space="preserve"> infections.</w:t>
                            </w:r>
                          </w:p>
                          <w:p w14:paraId="662BAC90" w14:textId="3C83C368" w:rsidR="00F47439" w:rsidRPr="00712327" w:rsidRDefault="00F47439" w:rsidP="00615BAC">
                            <w:pPr>
                              <w:pStyle w:val="ECDC-Title-5Arial"/>
                              <w:spacing w:after="240"/>
                              <w:jc w:val="center"/>
                              <w:rPr>
                                <w:rStyle w:val="EC-Title-6CharChar"/>
                                <w:b/>
                                <w:bCs/>
                                <w:noProof w:val="0"/>
                                <w:color w:val="69AF23"/>
                                <w:sz w:val="22"/>
                                <w:szCs w:val="22"/>
                                <w:lang w:val="en-GB" w:eastAsia="de-DE"/>
                              </w:rPr>
                            </w:pPr>
                            <w:r w:rsidRPr="00712327">
                              <w:rPr>
                                <w:rStyle w:val="EC-Title-6CharChar"/>
                                <w:b/>
                              </w:rPr>
                              <w:t>Form C: Case-based data</w:t>
                            </w:r>
                            <w:r w:rsidRPr="00712327">
                              <w:rPr>
                                <w:rStyle w:val="EC-Title-6CharChar"/>
                                <w:color w:val="auto"/>
                              </w:rPr>
                              <w:t xml:space="preserve"> </w:t>
                            </w:r>
                            <w:r w:rsidRPr="00712327">
                              <w:rPr>
                                <w:rStyle w:val="EC-Title-6CharChar"/>
                                <w:b/>
                              </w:rPr>
                              <w:t>(light and enhanced surveillance) - continued</w:t>
                            </w:r>
                          </w:p>
                        </w:tc>
                      </w:tr>
                    </w:tbl>
                    <w:p w14:paraId="39136D75" w14:textId="77777777" w:rsidR="00F47439" w:rsidRPr="00712327" w:rsidRDefault="00F47439" w:rsidP="00D33A22">
                      <w:pPr>
                        <w:pStyle w:val="EC-Para"/>
                        <w:spacing w:after="0" w:line="240" w:lineRule="auto"/>
                        <w:rPr>
                          <w:b/>
                        </w:rPr>
                      </w:pPr>
                      <w:r w:rsidRPr="00712327">
                        <w:rPr>
                          <w:b/>
                        </w:rPr>
                        <w:t>Recurrent CDI</w:t>
                      </w:r>
                      <w:r w:rsidRPr="00712327">
                        <w:rPr>
                          <w:b/>
                        </w:rPr>
                        <w:tab/>
                      </w:r>
                      <w:r w:rsidRPr="00712327">
                        <w:t>(positive laboratory tests for CDI in diarrhoeal stools after the end of treatment for CDI occurring &gt; 2 weeks and &lt; 8 weeks following the onset of a previous episode</w:t>
                      </w:r>
                      <w:r w:rsidRPr="00712327">
                        <w:rPr>
                          <w:lang w:eastAsia="de-DE"/>
                        </w:rPr>
                        <w:t>)</w:t>
                      </w:r>
                      <w:r w:rsidRPr="00712327">
                        <w:t xml:space="preserve">: </w:t>
                      </w:r>
                      <w:r w:rsidRPr="00712327">
                        <w:rPr>
                          <w:b/>
                        </w:rPr>
                        <w:tab/>
                      </w:r>
                    </w:p>
                    <w:p w14:paraId="23CEFF60" w14:textId="77777777" w:rsidR="00F47439" w:rsidRPr="00712327" w:rsidRDefault="00F47439" w:rsidP="00E617C7">
                      <w:pPr>
                        <w:pStyle w:val="EC-Para"/>
                        <w:spacing w:after="0"/>
                        <w:rPr>
                          <w:rFonts w:cs="Tahoma"/>
                        </w:rPr>
                      </w:pPr>
                      <w:r w:rsidRPr="00712327">
                        <w:rPr>
                          <w:lang w:val="en-US" w:eastAsia="de-DE"/>
                        </w:rPr>
                        <w:tab/>
                      </w:r>
                      <w:r w:rsidRPr="00712327">
                        <w:rPr>
                          <w:lang w:val="en-US" w:eastAsia="de-DE"/>
                        </w:rPr>
                        <w:sym w:font="Wingdings" w:char="F0A8"/>
                      </w:r>
                      <w:r w:rsidRPr="00712327">
                        <w:rPr>
                          <w:b/>
                          <w:lang w:eastAsia="de-DE"/>
                        </w:rPr>
                        <w:t xml:space="preserve"> </w:t>
                      </w:r>
                      <w:r w:rsidRPr="00712327">
                        <w:rPr>
                          <w:rFonts w:cs="Tahoma"/>
                        </w:rPr>
                        <w:t xml:space="preserve">Yes     </w:t>
                      </w:r>
                      <w:r w:rsidRPr="00712327">
                        <w:rPr>
                          <w:lang w:val="en-US" w:eastAsia="de-DE"/>
                        </w:rPr>
                        <w:sym w:font="Wingdings" w:char="F0A8"/>
                      </w:r>
                      <w:r w:rsidRPr="00712327">
                        <w:rPr>
                          <w:lang w:val="en-US" w:eastAsia="de-DE"/>
                        </w:rPr>
                        <w:t xml:space="preserve"> </w:t>
                      </w:r>
                      <w:r w:rsidRPr="00712327">
                        <w:rPr>
                          <w:rFonts w:cs="Tahoma"/>
                        </w:rPr>
                        <w:t xml:space="preserve">No    </w:t>
                      </w:r>
                      <w:r w:rsidRPr="00712327">
                        <w:rPr>
                          <w:lang w:val="en-US" w:eastAsia="de-DE"/>
                        </w:rPr>
                        <w:sym w:font="Wingdings" w:char="F0A8"/>
                      </w:r>
                      <w:r w:rsidRPr="00712327">
                        <w:rPr>
                          <w:b/>
                          <w:lang w:eastAsia="de-DE"/>
                        </w:rPr>
                        <w:t xml:space="preserve"> </w:t>
                      </w:r>
                      <w:r w:rsidRPr="00712327">
                        <w:rPr>
                          <w:rFonts w:cs="Tahoma"/>
                        </w:rPr>
                        <w:t>Unknown</w:t>
                      </w:r>
                    </w:p>
                    <w:p w14:paraId="5C0E8F90" w14:textId="77777777" w:rsidR="00F47439" w:rsidRPr="00712327" w:rsidRDefault="00F47439" w:rsidP="00D33A22">
                      <w:pPr>
                        <w:pStyle w:val="PlainText"/>
                        <w:spacing w:line="200" w:lineRule="atLeast"/>
                        <w:ind w:left="714"/>
                        <w:rPr>
                          <w:rFonts w:ascii="Tahoma" w:hAnsi="Tahoma" w:cs="Tahoma"/>
                          <w:sz w:val="18"/>
                          <w:szCs w:val="18"/>
                          <w:lang w:val="pt-PT"/>
                        </w:rPr>
                      </w:pPr>
                    </w:p>
                    <w:p w14:paraId="1F17D9C4" w14:textId="2E8C0F26" w:rsidR="00F47439" w:rsidRPr="00712327" w:rsidRDefault="00F47439" w:rsidP="00477EAB">
                      <w:pPr>
                        <w:pStyle w:val="EC-Para"/>
                        <w:rPr>
                          <w:rFonts w:cs="Tahoma"/>
                        </w:rPr>
                      </w:pPr>
                      <w:r w:rsidRPr="00712327">
                        <w:rPr>
                          <w:rFonts w:cs="Tahoma"/>
                          <w:b/>
                          <w:bCs/>
                        </w:rPr>
                        <w:t>CDI case origin</w:t>
                      </w:r>
                      <w:r w:rsidRPr="00712327">
                        <w:rPr>
                          <w:rFonts w:cs="Tahoma"/>
                          <w:b/>
                        </w:rPr>
                        <w:t xml:space="preserve">: </w:t>
                      </w:r>
                      <w:r w:rsidRPr="00712327">
                        <w:rPr>
                          <w:rFonts w:cs="Tahoma"/>
                        </w:rPr>
                        <w:t>(tick one)</w:t>
                      </w:r>
                    </w:p>
                    <w:p w14:paraId="7109FA42" w14:textId="77777777" w:rsidR="00F47439" w:rsidRPr="00712327" w:rsidRDefault="00F47439" w:rsidP="00F257A5">
                      <w:pPr>
                        <w:pStyle w:val="EC-List1"/>
                        <w:numPr>
                          <w:ilvl w:val="0"/>
                          <w:numId w:val="17"/>
                        </w:numPr>
                        <w:rPr>
                          <w:rFonts w:cs="Tahoma"/>
                          <w:szCs w:val="18"/>
                        </w:rPr>
                      </w:pPr>
                      <w:r w:rsidRPr="00712327">
                        <w:rPr>
                          <w:rFonts w:cs="Tahoma"/>
                          <w:b/>
                          <w:szCs w:val="18"/>
                        </w:rPr>
                        <w:t>Healthcare-associated</w:t>
                      </w:r>
                      <w:r w:rsidRPr="00712327">
                        <w:rPr>
                          <w:rFonts w:cs="Tahoma"/>
                          <w:szCs w:val="18"/>
                        </w:rPr>
                        <w:t xml:space="preserve"> (symptom onset on day three or later following admission to a healthcare facility on day one, OR in the community within 4 weeks following discharge from any healthcare facility)</w:t>
                      </w:r>
                    </w:p>
                    <w:p w14:paraId="26D2AFD0" w14:textId="51D19CAE" w:rsidR="00F47439" w:rsidRPr="00712327" w:rsidRDefault="00F47439" w:rsidP="007E08AF">
                      <w:pPr>
                        <w:tabs>
                          <w:tab w:val="left" w:pos="709"/>
                          <w:tab w:val="left" w:pos="2127"/>
                          <w:tab w:val="left" w:pos="4536"/>
                          <w:tab w:val="left" w:pos="5670"/>
                        </w:tabs>
                        <w:spacing w:line="276" w:lineRule="auto"/>
                        <w:rPr>
                          <w:rFonts w:eastAsia="Calibri" w:cs="Tahoma"/>
                          <w:sz w:val="18"/>
                          <w:szCs w:val="18"/>
                        </w:rPr>
                      </w:pPr>
                      <w:r w:rsidRPr="00712327">
                        <w:rPr>
                          <w:rFonts w:eastAsia="Calibri" w:cs="Tahoma"/>
                          <w:sz w:val="18"/>
                          <w:szCs w:val="18"/>
                        </w:rPr>
                        <w:tab/>
                        <w:t xml:space="preserve">If yes, please specify the origin of the infection: (tick one) </w:t>
                      </w:r>
                    </w:p>
                    <w:p w14:paraId="7BAF7F86" w14:textId="1B8FA209" w:rsidR="00F47439" w:rsidRPr="00712327" w:rsidRDefault="00F47439" w:rsidP="00484ED6">
                      <w:pPr>
                        <w:pStyle w:val="ListParagraph"/>
                        <w:numPr>
                          <w:ilvl w:val="0"/>
                          <w:numId w:val="17"/>
                        </w:numPr>
                        <w:tabs>
                          <w:tab w:val="left" w:pos="2127"/>
                          <w:tab w:val="left" w:pos="4536"/>
                          <w:tab w:val="left" w:pos="5670"/>
                        </w:tabs>
                        <w:spacing w:after="0" w:line="200" w:lineRule="atLeast"/>
                        <w:ind w:left="1843" w:hanging="357"/>
                        <w:rPr>
                          <w:rFonts w:ascii="Tahoma" w:hAnsi="Tahoma" w:cs="Tahoma"/>
                          <w:sz w:val="18"/>
                          <w:szCs w:val="18"/>
                        </w:rPr>
                      </w:pPr>
                      <w:r w:rsidRPr="00712327">
                        <w:rPr>
                          <w:rFonts w:ascii="Tahoma" w:hAnsi="Tahoma" w:cs="Tahoma"/>
                          <w:sz w:val="18"/>
                          <w:szCs w:val="18"/>
                        </w:rPr>
                        <w:t xml:space="preserve">Current hospital </w:t>
                      </w:r>
                    </w:p>
                    <w:p w14:paraId="16BC2407" w14:textId="77777777" w:rsidR="00F47439" w:rsidRPr="00712327" w:rsidRDefault="00F47439" w:rsidP="00484ED6">
                      <w:pPr>
                        <w:pStyle w:val="ListParagraph"/>
                        <w:numPr>
                          <w:ilvl w:val="0"/>
                          <w:numId w:val="17"/>
                        </w:numPr>
                        <w:tabs>
                          <w:tab w:val="left" w:pos="2127"/>
                          <w:tab w:val="left" w:pos="4536"/>
                          <w:tab w:val="left" w:pos="5670"/>
                        </w:tabs>
                        <w:spacing w:after="0" w:line="200" w:lineRule="atLeast"/>
                        <w:ind w:left="1843" w:hanging="357"/>
                        <w:rPr>
                          <w:rFonts w:ascii="Tahoma" w:hAnsi="Tahoma" w:cs="Tahoma"/>
                          <w:sz w:val="18"/>
                          <w:szCs w:val="18"/>
                        </w:rPr>
                      </w:pPr>
                      <w:r w:rsidRPr="00712327">
                        <w:rPr>
                          <w:rFonts w:ascii="Tahoma" w:hAnsi="Tahoma" w:cs="Tahoma"/>
                          <w:sz w:val="18"/>
                          <w:szCs w:val="18"/>
                        </w:rPr>
                        <w:t>Other hospital</w:t>
                      </w:r>
                    </w:p>
                    <w:p w14:paraId="4ABEED32" w14:textId="77777777" w:rsidR="00F47439" w:rsidRPr="00712327" w:rsidRDefault="00F47439" w:rsidP="00484ED6">
                      <w:pPr>
                        <w:pStyle w:val="ListParagraph"/>
                        <w:numPr>
                          <w:ilvl w:val="0"/>
                          <w:numId w:val="17"/>
                        </w:numPr>
                        <w:tabs>
                          <w:tab w:val="left" w:pos="2127"/>
                          <w:tab w:val="left" w:pos="4536"/>
                          <w:tab w:val="left" w:pos="5670"/>
                        </w:tabs>
                        <w:spacing w:after="0" w:line="200" w:lineRule="atLeast"/>
                        <w:ind w:left="1843" w:hanging="357"/>
                        <w:rPr>
                          <w:rFonts w:ascii="Tahoma" w:hAnsi="Tahoma" w:cs="Tahoma"/>
                          <w:sz w:val="18"/>
                          <w:szCs w:val="18"/>
                        </w:rPr>
                      </w:pPr>
                      <w:r w:rsidRPr="00712327">
                        <w:rPr>
                          <w:rFonts w:ascii="Tahoma" w:hAnsi="Tahoma" w:cs="Tahoma"/>
                          <w:sz w:val="18"/>
                          <w:szCs w:val="18"/>
                        </w:rPr>
                        <w:t>Long-term care facility</w:t>
                      </w:r>
                    </w:p>
                    <w:p w14:paraId="4D8BC2E5" w14:textId="753D709A" w:rsidR="00F47439" w:rsidRPr="00712327" w:rsidRDefault="00F47439" w:rsidP="00484ED6">
                      <w:pPr>
                        <w:pStyle w:val="ListParagraph"/>
                        <w:numPr>
                          <w:ilvl w:val="0"/>
                          <w:numId w:val="17"/>
                        </w:numPr>
                        <w:tabs>
                          <w:tab w:val="left" w:pos="2127"/>
                          <w:tab w:val="left" w:pos="4536"/>
                          <w:tab w:val="left" w:pos="5670"/>
                        </w:tabs>
                        <w:spacing w:after="120" w:line="200" w:lineRule="atLeast"/>
                        <w:ind w:left="1843" w:hanging="357"/>
                        <w:rPr>
                          <w:rFonts w:ascii="Tahoma" w:hAnsi="Tahoma" w:cs="Tahoma"/>
                          <w:sz w:val="18"/>
                          <w:szCs w:val="18"/>
                        </w:rPr>
                      </w:pPr>
                      <w:r w:rsidRPr="00712327">
                        <w:rPr>
                          <w:rFonts w:ascii="Tahoma" w:hAnsi="Tahoma" w:cs="Tahoma"/>
                          <w:sz w:val="18"/>
                          <w:szCs w:val="18"/>
                        </w:rPr>
                        <w:t>Healthcare-associated, origin of the infection not specified</w:t>
                      </w:r>
                    </w:p>
                    <w:p w14:paraId="138E9839" w14:textId="4584A9BF" w:rsidR="00F47439" w:rsidRPr="00712327" w:rsidRDefault="00F47439" w:rsidP="00F257A5">
                      <w:pPr>
                        <w:pStyle w:val="EC-List1"/>
                        <w:numPr>
                          <w:ilvl w:val="0"/>
                          <w:numId w:val="17"/>
                        </w:numPr>
                        <w:tabs>
                          <w:tab w:val="left" w:pos="2694"/>
                        </w:tabs>
                        <w:rPr>
                          <w:rFonts w:cs="Tahoma"/>
                          <w:szCs w:val="18"/>
                        </w:rPr>
                      </w:pPr>
                      <w:r w:rsidRPr="00712327">
                        <w:rPr>
                          <w:rFonts w:cs="Tahoma"/>
                          <w:b/>
                          <w:szCs w:val="18"/>
                        </w:rPr>
                        <w:t xml:space="preserve">Community-associated </w:t>
                      </w:r>
                      <w:r w:rsidRPr="00712327">
                        <w:rPr>
                          <w:rFonts w:cs="Tahoma"/>
                          <w:szCs w:val="18"/>
                        </w:rPr>
                        <w:t xml:space="preserve">(symptom onset [outside of healthcare facilities, AND without discharge from a healthcare facility within the previous 12 weeks], OR [on the day of admission to a healthcare facility or on the following day AND no residence in a healthcare facility within the previous 12 weeks])  </w:t>
                      </w:r>
                    </w:p>
                    <w:p w14:paraId="607285B1" w14:textId="3E43A628" w:rsidR="00F47439" w:rsidRPr="00712327" w:rsidRDefault="00F47439" w:rsidP="00F257A5">
                      <w:pPr>
                        <w:pStyle w:val="EC-List1end"/>
                        <w:numPr>
                          <w:ilvl w:val="0"/>
                          <w:numId w:val="17"/>
                        </w:numPr>
                        <w:tabs>
                          <w:tab w:val="left" w:pos="2694"/>
                        </w:tabs>
                        <w:rPr>
                          <w:rFonts w:cs="Tahoma"/>
                          <w:szCs w:val="18"/>
                        </w:rPr>
                      </w:pPr>
                      <w:r w:rsidRPr="00712327">
                        <w:rPr>
                          <w:rFonts w:cs="Tahoma"/>
                          <w:b/>
                          <w:szCs w:val="18"/>
                        </w:rPr>
                        <w:t xml:space="preserve">Unknown association </w:t>
                      </w:r>
                      <w:r w:rsidRPr="00712327">
                        <w:rPr>
                          <w:rFonts w:cs="Tahoma"/>
                          <w:b/>
                          <w:szCs w:val="18"/>
                        </w:rPr>
                        <w:tab/>
                      </w:r>
                      <w:r w:rsidRPr="00712327">
                        <w:rPr>
                          <w:rFonts w:cs="Tahoma"/>
                          <w:szCs w:val="18"/>
                        </w:rPr>
                        <w:t>(including cases discharged from a healthcare facility 4–12 weeks before symptom onset)</w:t>
                      </w:r>
                    </w:p>
                    <w:p w14:paraId="299D544E" w14:textId="77777777" w:rsidR="00F47439" w:rsidRPr="00712327" w:rsidRDefault="00F47439" w:rsidP="00477EAB">
                      <w:pPr>
                        <w:pStyle w:val="EC-Para"/>
                        <w:tabs>
                          <w:tab w:val="left" w:pos="3686"/>
                        </w:tabs>
                        <w:spacing w:after="0"/>
                        <w:rPr>
                          <w:rFonts w:cs="Tahoma"/>
                        </w:rPr>
                      </w:pPr>
                      <w:r w:rsidRPr="00712327">
                        <w:rPr>
                          <w:rFonts w:cs="Tahoma"/>
                          <w:b/>
                        </w:rPr>
                        <w:t xml:space="preserve">Complicated course of CDI </w:t>
                      </w:r>
                      <w:r w:rsidRPr="00712327">
                        <w:rPr>
                          <w:rFonts w:cs="Tahoma"/>
                        </w:rPr>
                        <w:t>(optional)</w:t>
                      </w:r>
                      <w:r w:rsidRPr="00712327">
                        <w:rPr>
                          <w:rFonts w:cs="Tahoma"/>
                          <w:b/>
                        </w:rPr>
                        <w:t xml:space="preserve">: </w:t>
                      </w:r>
                      <w:r w:rsidRPr="00712327">
                        <w:rPr>
                          <w:rFonts w:cs="Tahoma"/>
                        </w:rPr>
                        <w:tab/>
                      </w:r>
                    </w:p>
                    <w:p w14:paraId="39C3421B" w14:textId="6C297D0F" w:rsidR="00F47439" w:rsidRPr="00712327" w:rsidRDefault="00F47439" w:rsidP="00161E60">
                      <w:pPr>
                        <w:pStyle w:val="EC-Para"/>
                        <w:tabs>
                          <w:tab w:val="left" w:pos="3686"/>
                        </w:tabs>
                        <w:spacing w:after="0"/>
                        <w:rPr>
                          <w:rFonts w:cs="Tahoma"/>
                        </w:rPr>
                      </w:pPr>
                      <w:r w:rsidRPr="00712327">
                        <w:rPr>
                          <w:rFonts w:cs="Tahoma"/>
                        </w:rPr>
                        <w:t>e.g. admission to a healthcare facility for treatment of a community-onset CDI; CDI resulted in e.g. ICU admission, toxic megacolon, surgery or death</w:t>
                      </w:r>
                    </w:p>
                    <w:p w14:paraId="09B646EB" w14:textId="1286A612" w:rsidR="00F47439" w:rsidRPr="00712327" w:rsidRDefault="00F47439" w:rsidP="00D42798">
                      <w:pPr>
                        <w:pStyle w:val="EC-Para"/>
                        <w:rPr>
                          <w:rFonts w:cs="Tahoma"/>
                        </w:rPr>
                      </w:pPr>
                      <w:r w:rsidRPr="00712327">
                        <w:rPr>
                          <w:lang w:val="en-US" w:eastAsia="de-DE"/>
                        </w:rPr>
                        <w:tab/>
                      </w:r>
                      <w:r w:rsidRPr="00712327">
                        <w:rPr>
                          <w:lang w:val="en-US" w:eastAsia="de-DE"/>
                        </w:rPr>
                        <w:sym w:font="Wingdings" w:char="F0A8"/>
                      </w:r>
                      <w:r w:rsidRPr="00712327">
                        <w:rPr>
                          <w:b/>
                          <w:lang w:eastAsia="de-DE"/>
                        </w:rPr>
                        <w:t xml:space="preserve"> </w:t>
                      </w:r>
                      <w:r w:rsidRPr="00712327">
                        <w:rPr>
                          <w:rFonts w:cs="Tahoma"/>
                        </w:rPr>
                        <w:t xml:space="preserve">Yes     </w:t>
                      </w:r>
                      <w:r w:rsidRPr="00712327">
                        <w:rPr>
                          <w:lang w:val="en-US" w:eastAsia="de-DE"/>
                        </w:rPr>
                        <w:sym w:font="Wingdings" w:char="F0A8"/>
                      </w:r>
                      <w:r w:rsidRPr="00712327">
                        <w:rPr>
                          <w:lang w:val="en-US" w:eastAsia="de-DE"/>
                        </w:rPr>
                        <w:t xml:space="preserve"> </w:t>
                      </w:r>
                      <w:r w:rsidRPr="00712327">
                        <w:rPr>
                          <w:rFonts w:cs="Tahoma"/>
                        </w:rPr>
                        <w:t xml:space="preserve">No    </w:t>
                      </w:r>
                      <w:r w:rsidRPr="00712327">
                        <w:rPr>
                          <w:lang w:val="en-US" w:eastAsia="de-DE"/>
                        </w:rPr>
                        <w:sym w:font="Wingdings" w:char="F0A8"/>
                      </w:r>
                      <w:r w:rsidRPr="00712327">
                        <w:rPr>
                          <w:b/>
                          <w:lang w:eastAsia="de-DE"/>
                        </w:rPr>
                        <w:t xml:space="preserve"> </w:t>
                      </w:r>
                      <w:r w:rsidRPr="00712327">
                        <w:rPr>
                          <w:rFonts w:cs="Tahoma"/>
                        </w:rPr>
                        <w:t>Unknown</w:t>
                      </w:r>
                    </w:p>
                    <w:p w14:paraId="41F23ED9" w14:textId="77777777" w:rsidR="00F47439" w:rsidRPr="00712327" w:rsidRDefault="00F47439" w:rsidP="00161E60">
                      <w:pPr>
                        <w:spacing w:line="259" w:lineRule="auto"/>
                        <w:rPr>
                          <w:rFonts w:cs="Tahoma"/>
                          <w:sz w:val="18"/>
                          <w:szCs w:val="18"/>
                        </w:rPr>
                      </w:pPr>
                      <w:r w:rsidRPr="00712327">
                        <w:rPr>
                          <w:rFonts w:cs="Tahoma"/>
                          <w:b/>
                          <w:sz w:val="18"/>
                          <w:szCs w:val="18"/>
                        </w:rPr>
                        <w:t xml:space="preserve">Personal protective equipment (PPE) used for this case </w:t>
                      </w:r>
                      <w:r w:rsidRPr="00712327">
                        <w:rPr>
                          <w:rFonts w:cs="Tahoma"/>
                          <w:sz w:val="18"/>
                          <w:szCs w:val="18"/>
                        </w:rPr>
                        <w:t>(optional;</w:t>
                      </w:r>
                      <w:r w:rsidRPr="00712327">
                        <w:rPr>
                          <w:rFonts w:cs="Tahoma"/>
                          <w:b/>
                          <w:sz w:val="18"/>
                          <w:szCs w:val="18"/>
                        </w:rPr>
                        <w:t xml:space="preserve"> </w:t>
                      </w:r>
                      <w:r w:rsidRPr="00712327">
                        <w:rPr>
                          <w:rFonts w:cs="Tahoma"/>
                          <w:sz w:val="18"/>
                          <w:szCs w:val="18"/>
                        </w:rPr>
                        <w:t>tick all that apply):</w:t>
                      </w:r>
                    </w:p>
                    <w:p w14:paraId="0561D098" w14:textId="04957550" w:rsidR="00F47439" w:rsidRPr="00712327" w:rsidRDefault="00F47439" w:rsidP="00D42798">
                      <w:pPr>
                        <w:pStyle w:val="ListParagraph"/>
                        <w:numPr>
                          <w:ilvl w:val="0"/>
                          <w:numId w:val="17"/>
                        </w:numPr>
                        <w:spacing w:after="120" w:line="200" w:lineRule="atLeast"/>
                        <w:ind w:left="714" w:hanging="357"/>
                        <w:rPr>
                          <w:rFonts w:ascii="Tahoma" w:hAnsi="Tahoma" w:cs="Tahoma"/>
                          <w:sz w:val="18"/>
                          <w:szCs w:val="18"/>
                        </w:rPr>
                      </w:pPr>
                      <w:r w:rsidRPr="00712327">
                        <w:rPr>
                          <w:rFonts w:ascii="Tahoma" w:hAnsi="Tahoma" w:cs="Tahoma"/>
                          <w:sz w:val="18"/>
                          <w:szCs w:val="18"/>
                        </w:rPr>
                        <w:t xml:space="preserve">gloves     </w:t>
                      </w:r>
                      <w:r w:rsidRPr="00712327">
                        <w:rPr>
                          <w:rFonts w:ascii="Tahoma" w:hAnsi="Tahoma" w:cs="Tahoma"/>
                          <w:sz w:val="18"/>
                          <w:szCs w:val="18"/>
                          <w:lang w:val="en-US" w:eastAsia="de-DE"/>
                        </w:rPr>
                        <w:sym w:font="Wingdings" w:char="F0A8"/>
                      </w:r>
                      <w:r w:rsidRPr="00712327">
                        <w:rPr>
                          <w:rFonts w:ascii="Tahoma" w:hAnsi="Tahoma" w:cs="Tahoma"/>
                          <w:sz w:val="18"/>
                          <w:szCs w:val="18"/>
                          <w:lang w:val="en-US" w:eastAsia="de-DE"/>
                        </w:rPr>
                        <w:t xml:space="preserve"> </w:t>
                      </w:r>
                      <w:r w:rsidRPr="00712327">
                        <w:rPr>
                          <w:rFonts w:ascii="Tahoma" w:hAnsi="Tahoma" w:cs="Tahoma"/>
                          <w:sz w:val="18"/>
                          <w:szCs w:val="18"/>
                        </w:rPr>
                        <w:t xml:space="preserve">gowns    </w:t>
                      </w:r>
                      <w:r w:rsidRPr="00712327">
                        <w:rPr>
                          <w:rFonts w:ascii="Tahoma" w:hAnsi="Tahoma" w:cs="Tahoma"/>
                          <w:sz w:val="18"/>
                          <w:szCs w:val="18"/>
                          <w:lang w:val="en-US" w:eastAsia="de-DE"/>
                        </w:rPr>
                        <w:sym w:font="Wingdings" w:char="F0A8"/>
                      </w:r>
                      <w:r w:rsidRPr="00712327">
                        <w:rPr>
                          <w:rFonts w:ascii="Tahoma" w:hAnsi="Tahoma" w:cs="Tahoma"/>
                          <w:b/>
                          <w:sz w:val="18"/>
                          <w:szCs w:val="18"/>
                          <w:lang w:eastAsia="de-DE"/>
                        </w:rPr>
                        <w:t xml:space="preserve"> </w:t>
                      </w:r>
                      <w:r w:rsidRPr="00712327">
                        <w:rPr>
                          <w:rFonts w:ascii="Tahoma" w:hAnsi="Tahoma" w:cs="Tahoma"/>
                          <w:sz w:val="18"/>
                          <w:szCs w:val="18"/>
                        </w:rPr>
                        <w:t xml:space="preserve">disposable aprons     </w:t>
                      </w:r>
                      <w:r w:rsidRPr="00712327">
                        <w:rPr>
                          <w:rFonts w:ascii="Tahoma" w:hAnsi="Tahoma" w:cs="Tahoma"/>
                          <w:sz w:val="18"/>
                          <w:szCs w:val="18"/>
                          <w:lang w:val="en-US" w:eastAsia="de-DE"/>
                        </w:rPr>
                        <w:sym w:font="Wingdings" w:char="F0A8"/>
                      </w:r>
                      <w:r w:rsidRPr="00712327">
                        <w:rPr>
                          <w:rFonts w:ascii="Tahoma" w:hAnsi="Tahoma" w:cs="Tahoma"/>
                          <w:b/>
                          <w:sz w:val="18"/>
                          <w:szCs w:val="18"/>
                          <w:lang w:eastAsia="de-DE"/>
                        </w:rPr>
                        <w:t xml:space="preserve"> </w:t>
                      </w:r>
                      <w:r w:rsidRPr="00712327">
                        <w:rPr>
                          <w:rFonts w:ascii="Tahoma" w:hAnsi="Tahoma" w:cs="Tahoma"/>
                          <w:sz w:val="18"/>
                          <w:szCs w:val="18"/>
                        </w:rPr>
                        <w:t xml:space="preserve">other    </w:t>
                      </w:r>
                      <w:r w:rsidRPr="00712327">
                        <w:rPr>
                          <w:rFonts w:ascii="Tahoma" w:hAnsi="Tahoma" w:cs="Tahoma"/>
                          <w:sz w:val="18"/>
                          <w:szCs w:val="18"/>
                          <w:lang w:val="en-US" w:eastAsia="de-DE"/>
                        </w:rPr>
                        <w:sym w:font="Wingdings" w:char="F0A8"/>
                      </w:r>
                      <w:r w:rsidRPr="00712327">
                        <w:rPr>
                          <w:rFonts w:ascii="Tahoma" w:hAnsi="Tahoma" w:cs="Tahoma"/>
                          <w:b/>
                          <w:sz w:val="18"/>
                          <w:szCs w:val="18"/>
                          <w:lang w:eastAsia="de-DE"/>
                        </w:rPr>
                        <w:t xml:space="preserve"> </w:t>
                      </w:r>
                      <w:r w:rsidRPr="00712327">
                        <w:rPr>
                          <w:rFonts w:ascii="Tahoma" w:hAnsi="Tahoma" w:cs="Tahoma"/>
                          <w:sz w:val="18"/>
                          <w:szCs w:val="18"/>
                          <w:lang w:eastAsia="de-DE"/>
                        </w:rPr>
                        <w:t>unknown</w:t>
                      </w:r>
                    </w:p>
                    <w:p w14:paraId="1CED1F08" w14:textId="227AEA2D" w:rsidR="00F47439" w:rsidRPr="00712327" w:rsidRDefault="00F47439" w:rsidP="0082713B">
                      <w:pPr>
                        <w:spacing w:line="259" w:lineRule="auto"/>
                        <w:rPr>
                          <w:rFonts w:cs="Tahoma"/>
                          <w:sz w:val="18"/>
                          <w:szCs w:val="18"/>
                        </w:rPr>
                      </w:pPr>
                      <w:r w:rsidRPr="00712327">
                        <w:rPr>
                          <w:rFonts w:cs="Tahoma"/>
                          <w:b/>
                          <w:sz w:val="18"/>
                          <w:szCs w:val="18"/>
                        </w:rPr>
                        <w:t xml:space="preserve">Received treatment for CDI </w:t>
                      </w:r>
                      <w:r w:rsidRPr="00712327">
                        <w:rPr>
                          <w:rFonts w:cs="Tahoma"/>
                          <w:sz w:val="18"/>
                          <w:szCs w:val="18"/>
                        </w:rPr>
                        <w:t>(optional;</w:t>
                      </w:r>
                      <w:r w:rsidRPr="00712327">
                        <w:rPr>
                          <w:rFonts w:cs="Tahoma"/>
                          <w:b/>
                          <w:sz w:val="18"/>
                          <w:szCs w:val="18"/>
                        </w:rPr>
                        <w:t xml:space="preserve"> </w:t>
                      </w:r>
                      <w:r w:rsidRPr="00712327">
                        <w:rPr>
                          <w:rFonts w:cs="Tahoma"/>
                          <w:sz w:val="18"/>
                          <w:szCs w:val="18"/>
                        </w:rPr>
                        <w:t>tick one):</w:t>
                      </w:r>
                    </w:p>
                    <w:p w14:paraId="6F0CCA44" w14:textId="77777777" w:rsidR="00F47439" w:rsidRPr="00712327" w:rsidRDefault="00F47439" w:rsidP="0082713B">
                      <w:pPr>
                        <w:pStyle w:val="ListParagraph"/>
                        <w:numPr>
                          <w:ilvl w:val="0"/>
                          <w:numId w:val="17"/>
                        </w:numPr>
                        <w:spacing w:after="0" w:line="200" w:lineRule="atLeast"/>
                        <w:ind w:left="714" w:hanging="357"/>
                        <w:rPr>
                          <w:rFonts w:ascii="Tahoma" w:hAnsi="Tahoma" w:cs="Tahoma"/>
                          <w:sz w:val="18"/>
                          <w:szCs w:val="18"/>
                        </w:rPr>
                      </w:pPr>
                      <w:r w:rsidRPr="00712327">
                        <w:rPr>
                          <w:rFonts w:ascii="Tahoma" w:hAnsi="Tahoma" w:cs="Tahoma"/>
                          <w:sz w:val="18"/>
                          <w:szCs w:val="18"/>
                        </w:rPr>
                        <w:t xml:space="preserve">treatment started before current hospitalisation   </w:t>
                      </w:r>
                    </w:p>
                    <w:p w14:paraId="0B14400D" w14:textId="11F076F1" w:rsidR="00F47439" w:rsidRPr="00712327" w:rsidRDefault="00F47439" w:rsidP="0082713B">
                      <w:pPr>
                        <w:pStyle w:val="ListParagraph"/>
                        <w:numPr>
                          <w:ilvl w:val="0"/>
                          <w:numId w:val="17"/>
                        </w:numPr>
                        <w:spacing w:after="0" w:line="200" w:lineRule="atLeast"/>
                        <w:ind w:left="714" w:hanging="357"/>
                        <w:rPr>
                          <w:rFonts w:ascii="Tahoma" w:hAnsi="Tahoma" w:cs="Tahoma"/>
                          <w:sz w:val="18"/>
                          <w:szCs w:val="18"/>
                        </w:rPr>
                      </w:pPr>
                      <w:r w:rsidRPr="00712327">
                        <w:rPr>
                          <w:rFonts w:ascii="Tahoma" w:hAnsi="Tahoma" w:cs="Tahoma"/>
                          <w:sz w:val="18"/>
                          <w:szCs w:val="18"/>
                        </w:rPr>
                        <w:t>treatment started during current hospitalisation</w:t>
                      </w:r>
                      <w:r w:rsidRPr="00712327">
                        <w:rPr>
                          <w:rFonts w:ascii="Tahoma" w:hAnsi="Tahoma" w:cs="Tahoma"/>
                          <w:sz w:val="18"/>
                          <w:szCs w:val="18"/>
                          <w:lang w:val="en-US" w:eastAsia="de-DE"/>
                        </w:rPr>
                        <w:t xml:space="preserve">   </w:t>
                      </w:r>
                    </w:p>
                    <w:p w14:paraId="33D98A9A" w14:textId="77777777" w:rsidR="00F47439" w:rsidRPr="00712327" w:rsidRDefault="00F47439" w:rsidP="0082713B">
                      <w:pPr>
                        <w:pStyle w:val="ListParagraph"/>
                        <w:numPr>
                          <w:ilvl w:val="0"/>
                          <w:numId w:val="17"/>
                        </w:numPr>
                        <w:spacing w:after="0" w:line="200" w:lineRule="atLeast"/>
                        <w:ind w:left="714" w:hanging="357"/>
                        <w:rPr>
                          <w:rFonts w:ascii="Tahoma" w:hAnsi="Tahoma" w:cs="Tahoma"/>
                          <w:sz w:val="18"/>
                          <w:szCs w:val="18"/>
                        </w:rPr>
                      </w:pPr>
                      <w:r w:rsidRPr="00712327">
                        <w:rPr>
                          <w:rFonts w:ascii="Tahoma" w:hAnsi="Tahoma" w:cs="Tahoma"/>
                          <w:sz w:val="18"/>
                          <w:szCs w:val="18"/>
                        </w:rPr>
                        <w:t xml:space="preserve">No treatment </w:t>
                      </w:r>
                    </w:p>
                    <w:p w14:paraId="04036B17" w14:textId="06793289" w:rsidR="00F47439" w:rsidRPr="00712327" w:rsidRDefault="00F47439" w:rsidP="00D42798">
                      <w:pPr>
                        <w:pStyle w:val="ListParagraph"/>
                        <w:numPr>
                          <w:ilvl w:val="0"/>
                          <w:numId w:val="17"/>
                        </w:numPr>
                        <w:spacing w:after="120" w:line="200" w:lineRule="atLeast"/>
                        <w:ind w:left="714" w:hanging="357"/>
                        <w:rPr>
                          <w:rFonts w:ascii="Tahoma" w:hAnsi="Tahoma" w:cs="Tahoma"/>
                          <w:sz w:val="18"/>
                          <w:szCs w:val="18"/>
                        </w:rPr>
                      </w:pPr>
                      <w:r w:rsidRPr="00712327">
                        <w:rPr>
                          <w:rFonts w:ascii="Tahoma" w:hAnsi="Tahoma" w:cs="Tahoma"/>
                          <w:sz w:val="18"/>
                          <w:szCs w:val="18"/>
                          <w:lang w:eastAsia="de-DE"/>
                        </w:rPr>
                        <w:t>Unknown</w:t>
                      </w:r>
                      <w:r w:rsidRPr="00712327">
                        <w:rPr>
                          <w:rFonts w:cs="Tahoma"/>
                          <w:b/>
                          <w:bCs/>
                          <w:sz w:val="18"/>
                          <w:szCs w:val="18"/>
                        </w:rPr>
                        <w:t xml:space="preserve"> </w:t>
                      </w:r>
                    </w:p>
                    <w:p w14:paraId="15A17DFA" w14:textId="012CD388" w:rsidR="00F47439" w:rsidRPr="00712327" w:rsidRDefault="00F47439" w:rsidP="00D42798">
                      <w:pPr>
                        <w:spacing w:after="120"/>
                        <w:rPr>
                          <w:rFonts w:cs="Tahoma"/>
                          <w:b/>
                          <w:bCs/>
                          <w:sz w:val="18"/>
                          <w:szCs w:val="18"/>
                        </w:rPr>
                      </w:pPr>
                      <w:r w:rsidRPr="00712327">
                        <w:rPr>
                          <w:rFonts w:cs="Tahoma"/>
                          <w:b/>
                          <w:bCs/>
                          <w:sz w:val="18"/>
                          <w:szCs w:val="18"/>
                        </w:rPr>
                        <w:t>Start date of (confirmed/empiric) treatment of CDI</w:t>
                      </w:r>
                      <w:r w:rsidRPr="00712327">
                        <w:rPr>
                          <w:rFonts w:cs="Tahoma"/>
                          <w:bCs/>
                          <w:sz w:val="18"/>
                          <w:szCs w:val="18"/>
                        </w:rPr>
                        <w:t xml:space="preserve"> (optional):</w:t>
                      </w:r>
                      <w:r w:rsidRPr="00712327">
                        <w:rPr>
                          <w:rFonts w:cs="Tahoma"/>
                          <w:b/>
                          <w:bCs/>
                          <w:sz w:val="18"/>
                          <w:szCs w:val="18"/>
                        </w:rPr>
                        <w:t xml:space="preserve"> </w:t>
                      </w:r>
                      <w:r w:rsidRPr="00712327">
                        <w:rPr>
                          <w:rFonts w:cs="Tahoma"/>
                          <w:bCs/>
                          <w:sz w:val="18"/>
                          <w:szCs w:val="18"/>
                        </w:rPr>
                        <w:t>___ / ___ / ________(dd/mm/</w:t>
                      </w:r>
                      <w:proofErr w:type="spellStart"/>
                      <w:r w:rsidRPr="00712327">
                        <w:rPr>
                          <w:rFonts w:cs="Tahoma"/>
                          <w:bCs/>
                          <w:sz w:val="18"/>
                          <w:szCs w:val="18"/>
                        </w:rPr>
                        <w:t>yyyy</w:t>
                      </w:r>
                      <w:proofErr w:type="spellEnd"/>
                      <w:r w:rsidRPr="00712327">
                        <w:rPr>
                          <w:rFonts w:cs="Tahoma"/>
                          <w:bCs/>
                          <w:sz w:val="18"/>
                          <w:szCs w:val="18"/>
                        </w:rPr>
                        <w:t>)</w:t>
                      </w:r>
                    </w:p>
                    <w:p w14:paraId="7DCC392F" w14:textId="77777777" w:rsidR="00F47439" w:rsidRPr="00712327" w:rsidRDefault="00F47439" w:rsidP="002B74E6">
                      <w:pPr>
                        <w:spacing w:after="120"/>
                        <w:rPr>
                          <w:rFonts w:cs="Tahoma"/>
                          <w:b/>
                          <w:bCs/>
                          <w:sz w:val="18"/>
                          <w:szCs w:val="18"/>
                        </w:rPr>
                      </w:pPr>
                      <w:r w:rsidRPr="00712327">
                        <w:rPr>
                          <w:rFonts w:cs="Tahoma"/>
                          <w:b/>
                          <w:bCs/>
                          <w:sz w:val="18"/>
                          <w:szCs w:val="18"/>
                        </w:rPr>
                        <w:t xml:space="preserve">Patient outcome: </w:t>
                      </w:r>
                    </w:p>
                    <w:p w14:paraId="1EBAB231" w14:textId="77777777" w:rsidR="00F47439" w:rsidRPr="00712327" w:rsidRDefault="00F47439" w:rsidP="0008111C">
                      <w:pPr>
                        <w:tabs>
                          <w:tab w:val="left" w:pos="4536"/>
                        </w:tabs>
                        <w:ind w:left="284"/>
                        <w:rPr>
                          <w:rFonts w:cs="Tahoma"/>
                          <w:b/>
                          <w:sz w:val="18"/>
                          <w:szCs w:val="18"/>
                          <w:lang w:val="pt-PT"/>
                        </w:rPr>
                      </w:pPr>
                      <w:r w:rsidRPr="00712327">
                        <w:rPr>
                          <w:rFonts w:cs="Tahoma"/>
                          <w:b/>
                          <w:bCs/>
                          <w:sz w:val="18"/>
                          <w:szCs w:val="18"/>
                        </w:rPr>
                        <w:t xml:space="preserve">ECDC WHOCAT </w:t>
                      </w:r>
                      <w:r w:rsidRPr="00712327">
                        <w:rPr>
                          <w:rFonts w:cs="Tahoma"/>
                          <w:bCs/>
                          <w:sz w:val="18"/>
                          <w:szCs w:val="18"/>
                        </w:rPr>
                        <w:t>(recommended, tick one):</w:t>
                      </w:r>
                      <w:r w:rsidRPr="00712327">
                        <w:rPr>
                          <w:rFonts w:cs="Tahoma"/>
                          <w:b/>
                          <w:bCs/>
                          <w:sz w:val="18"/>
                          <w:szCs w:val="18"/>
                        </w:rPr>
                        <w:tab/>
                        <w:t xml:space="preserve">ECDC 3CAT </w:t>
                      </w:r>
                      <w:r w:rsidRPr="00712327">
                        <w:rPr>
                          <w:rFonts w:cs="Tahoma"/>
                          <w:bCs/>
                          <w:sz w:val="18"/>
                          <w:szCs w:val="18"/>
                        </w:rPr>
                        <w:t>(optional tick one):</w:t>
                      </w:r>
                    </w:p>
                    <w:p w14:paraId="7B52CDDA" w14:textId="77777777" w:rsidR="00F47439" w:rsidRPr="00712327" w:rsidRDefault="00F47439" w:rsidP="0008111C">
                      <w:pPr>
                        <w:pStyle w:val="ListParagraph"/>
                        <w:tabs>
                          <w:tab w:val="left" w:pos="4536"/>
                        </w:tabs>
                        <w:spacing w:after="0" w:line="200" w:lineRule="atLeast"/>
                        <w:ind w:left="284"/>
                        <w:rPr>
                          <w:rFonts w:ascii="Tahoma" w:hAnsi="Tahoma" w:cs="Tahoma"/>
                          <w:sz w:val="18"/>
                          <w:szCs w:val="18"/>
                          <w:lang w:val="pt-PT"/>
                        </w:rPr>
                      </w:pPr>
                      <w:r w:rsidRPr="00712327">
                        <w:rPr>
                          <w:lang w:val="en-US" w:eastAsia="de-DE"/>
                        </w:rPr>
                        <w:sym w:font="Wingdings" w:char="F0A8"/>
                      </w:r>
                      <w:r w:rsidRPr="00712327">
                        <w:rPr>
                          <w:b/>
                          <w:lang w:eastAsia="de-DE"/>
                        </w:rPr>
                        <w:t xml:space="preserve">  </w:t>
                      </w:r>
                      <w:r w:rsidRPr="00712327">
                        <w:rPr>
                          <w:rFonts w:ascii="Tahoma" w:hAnsi="Tahoma" w:cs="Tahoma"/>
                          <w:sz w:val="18"/>
                          <w:szCs w:val="18"/>
                        </w:rPr>
                        <w:t xml:space="preserve">Discharged alive </w:t>
                      </w:r>
                      <w:r w:rsidRPr="00712327">
                        <w:rPr>
                          <w:rFonts w:ascii="Tahoma" w:hAnsi="Tahoma" w:cs="Tahoma"/>
                          <w:sz w:val="18"/>
                          <w:szCs w:val="18"/>
                        </w:rPr>
                        <w:tab/>
                      </w:r>
                      <w:r w:rsidRPr="00712327">
                        <w:rPr>
                          <w:lang w:val="en-US" w:eastAsia="de-DE"/>
                        </w:rPr>
                        <w:sym w:font="Wingdings" w:char="F0A8"/>
                      </w:r>
                      <w:r w:rsidRPr="00712327">
                        <w:rPr>
                          <w:b/>
                          <w:lang w:eastAsia="de-DE"/>
                        </w:rPr>
                        <w:t xml:space="preserve">  </w:t>
                      </w:r>
                      <w:r w:rsidRPr="00712327">
                        <w:rPr>
                          <w:rFonts w:ascii="Tahoma" w:hAnsi="Tahoma" w:cs="Tahoma"/>
                          <w:sz w:val="18"/>
                          <w:szCs w:val="18"/>
                        </w:rPr>
                        <w:t>Discharged alive</w:t>
                      </w:r>
                    </w:p>
                    <w:p w14:paraId="32B00C0C" w14:textId="77777777" w:rsidR="00F47439" w:rsidRPr="00712327" w:rsidRDefault="00F47439" w:rsidP="0008111C">
                      <w:pPr>
                        <w:pStyle w:val="ListParagraph"/>
                        <w:tabs>
                          <w:tab w:val="left" w:pos="4536"/>
                        </w:tabs>
                        <w:spacing w:line="200" w:lineRule="atLeast"/>
                        <w:ind w:left="284"/>
                        <w:rPr>
                          <w:rFonts w:ascii="Tahoma" w:hAnsi="Tahoma" w:cs="Tahoma"/>
                          <w:sz w:val="18"/>
                          <w:szCs w:val="18"/>
                        </w:rPr>
                      </w:pPr>
                      <w:r w:rsidRPr="00712327">
                        <w:rPr>
                          <w:lang w:val="en-US" w:eastAsia="de-DE"/>
                        </w:rPr>
                        <w:sym w:font="Wingdings" w:char="F0A8"/>
                      </w:r>
                      <w:r w:rsidRPr="00712327">
                        <w:rPr>
                          <w:b/>
                          <w:lang w:eastAsia="de-DE"/>
                        </w:rPr>
                        <w:t xml:space="preserve">  </w:t>
                      </w:r>
                      <w:r w:rsidRPr="00712327">
                        <w:rPr>
                          <w:rFonts w:ascii="Tahoma" w:hAnsi="Tahoma" w:cs="Tahoma"/>
                          <w:sz w:val="18"/>
                          <w:szCs w:val="18"/>
                        </w:rPr>
                        <w:t xml:space="preserve">Sole cause </w:t>
                      </w:r>
                      <w:r w:rsidRPr="00712327">
                        <w:rPr>
                          <w:rFonts w:ascii="Tahoma" w:hAnsi="Tahoma" w:cs="Tahoma"/>
                          <w:sz w:val="18"/>
                          <w:szCs w:val="18"/>
                        </w:rPr>
                        <w:tab/>
                      </w:r>
                      <w:r w:rsidRPr="00712327">
                        <w:rPr>
                          <w:lang w:val="en-US" w:eastAsia="de-DE"/>
                        </w:rPr>
                        <w:sym w:font="Wingdings" w:char="F0A8"/>
                      </w:r>
                      <w:r w:rsidRPr="00712327">
                        <w:rPr>
                          <w:b/>
                          <w:lang w:eastAsia="de-DE"/>
                        </w:rPr>
                        <w:t xml:space="preserve">  </w:t>
                      </w:r>
                      <w:r w:rsidRPr="00712327">
                        <w:rPr>
                          <w:rFonts w:ascii="Tahoma" w:hAnsi="Tahoma" w:cs="Tahoma"/>
                          <w:sz w:val="18"/>
                          <w:szCs w:val="18"/>
                        </w:rPr>
                        <w:t xml:space="preserve">Death, CDI definitely contributed to death </w:t>
                      </w:r>
                    </w:p>
                    <w:p w14:paraId="26CAF8E9" w14:textId="77777777" w:rsidR="00F47439" w:rsidRPr="00712327" w:rsidRDefault="00F47439" w:rsidP="0008111C">
                      <w:pPr>
                        <w:pStyle w:val="ListParagraph"/>
                        <w:tabs>
                          <w:tab w:val="left" w:pos="4536"/>
                        </w:tabs>
                        <w:spacing w:after="0" w:line="200" w:lineRule="atLeast"/>
                        <w:ind w:left="284"/>
                        <w:rPr>
                          <w:rFonts w:ascii="Tahoma" w:hAnsi="Tahoma" w:cs="Tahoma"/>
                          <w:sz w:val="18"/>
                          <w:szCs w:val="18"/>
                          <w:lang w:val="pt-PT"/>
                        </w:rPr>
                      </w:pPr>
                      <w:r w:rsidRPr="00712327">
                        <w:rPr>
                          <w:lang w:val="en-US" w:eastAsia="de-DE"/>
                        </w:rPr>
                        <w:sym w:font="Wingdings" w:char="F0A8"/>
                      </w:r>
                      <w:r w:rsidRPr="00712327">
                        <w:rPr>
                          <w:b/>
                          <w:lang w:eastAsia="de-DE"/>
                        </w:rPr>
                        <w:t xml:space="preserve">  </w:t>
                      </w:r>
                      <w:r w:rsidRPr="00712327">
                        <w:rPr>
                          <w:rFonts w:ascii="Tahoma" w:hAnsi="Tahoma" w:cs="Tahoma"/>
                          <w:sz w:val="18"/>
                          <w:szCs w:val="18"/>
                        </w:rPr>
                        <w:t xml:space="preserve">Part of the causal sequence </w:t>
                      </w:r>
                      <w:r w:rsidRPr="00712327">
                        <w:rPr>
                          <w:rFonts w:ascii="Tahoma" w:hAnsi="Tahoma" w:cs="Tahoma"/>
                          <w:sz w:val="18"/>
                          <w:szCs w:val="18"/>
                        </w:rPr>
                        <w:tab/>
                      </w:r>
                      <w:r w:rsidRPr="00712327">
                        <w:rPr>
                          <w:lang w:val="en-US" w:eastAsia="de-DE"/>
                        </w:rPr>
                        <w:sym w:font="Wingdings" w:char="F0A8"/>
                      </w:r>
                      <w:r w:rsidRPr="00712327">
                        <w:rPr>
                          <w:b/>
                          <w:lang w:eastAsia="de-DE"/>
                        </w:rPr>
                        <w:t xml:space="preserve">  </w:t>
                      </w:r>
                      <w:r w:rsidRPr="00712327">
                        <w:rPr>
                          <w:rFonts w:ascii="Tahoma" w:hAnsi="Tahoma" w:cs="Tahoma"/>
                          <w:sz w:val="18"/>
                          <w:szCs w:val="18"/>
                        </w:rPr>
                        <w:t>Death, CDI possibly contributed to death</w:t>
                      </w:r>
                    </w:p>
                    <w:p w14:paraId="53BBC03C" w14:textId="77777777" w:rsidR="00F47439" w:rsidRPr="00712327" w:rsidRDefault="00F47439" w:rsidP="0008111C">
                      <w:pPr>
                        <w:pStyle w:val="ListParagraph"/>
                        <w:tabs>
                          <w:tab w:val="left" w:pos="4536"/>
                        </w:tabs>
                        <w:spacing w:after="0" w:line="200" w:lineRule="atLeast"/>
                        <w:ind w:left="284"/>
                        <w:rPr>
                          <w:rFonts w:ascii="Tahoma" w:hAnsi="Tahoma" w:cs="Tahoma"/>
                          <w:sz w:val="18"/>
                          <w:szCs w:val="18"/>
                          <w:lang w:val="pt-PT"/>
                        </w:rPr>
                      </w:pPr>
                      <w:r w:rsidRPr="00712327">
                        <w:rPr>
                          <w:lang w:val="en-US" w:eastAsia="de-DE"/>
                        </w:rPr>
                        <w:sym w:font="Wingdings" w:char="F0A8"/>
                      </w:r>
                      <w:r w:rsidRPr="00712327">
                        <w:rPr>
                          <w:b/>
                          <w:lang w:eastAsia="de-DE"/>
                        </w:rPr>
                        <w:t xml:space="preserve">  </w:t>
                      </w:r>
                      <w:r w:rsidRPr="00712327">
                        <w:rPr>
                          <w:rFonts w:ascii="Tahoma" w:hAnsi="Tahoma" w:cs="Tahoma"/>
                          <w:sz w:val="18"/>
                          <w:szCs w:val="18"/>
                        </w:rPr>
                        <w:t xml:space="preserve">Contributory cause </w:t>
                      </w:r>
                      <w:r w:rsidRPr="00712327">
                        <w:rPr>
                          <w:rFonts w:ascii="Tahoma" w:hAnsi="Tahoma" w:cs="Tahoma"/>
                          <w:sz w:val="18"/>
                          <w:szCs w:val="18"/>
                        </w:rPr>
                        <w:tab/>
                      </w:r>
                      <w:r w:rsidRPr="00712327">
                        <w:rPr>
                          <w:lang w:val="en-US" w:eastAsia="de-DE"/>
                        </w:rPr>
                        <w:sym w:font="Wingdings" w:char="F0A8"/>
                      </w:r>
                      <w:r w:rsidRPr="00712327">
                        <w:rPr>
                          <w:b/>
                          <w:lang w:eastAsia="de-DE"/>
                        </w:rPr>
                        <w:t xml:space="preserve">  </w:t>
                      </w:r>
                      <w:r w:rsidRPr="00712327">
                        <w:rPr>
                          <w:rFonts w:ascii="Tahoma" w:hAnsi="Tahoma" w:cs="Tahoma"/>
                          <w:sz w:val="18"/>
                          <w:szCs w:val="18"/>
                        </w:rPr>
                        <w:t>Death, no relation to CDI</w:t>
                      </w:r>
                    </w:p>
                    <w:p w14:paraId="64CAA379" w14:textId="77777777" w:rsidR="00F47439" w:rsidRPr="00712327" w:rsidRDefault="00F47439" w:rsidP="0008111C">
                      <w:pPr>
                        <w:pStyle w:val="ListParagraph"/>
                        <w:tabs>
                          <w:tab w:val="left" w:pos="4536"/>
                        </w:tabs>
                        <w:spacing w:after="0" w:line="200" w:lineRule="atLeast"/>
                        <w:ind w:left="284"/>
                        <w:rPr>
                          <w:rFonts w:ascii="Tahoma" w:hAnsi="Tahoma" w:cs="Tahoma"/>
                          <w:sz w:val="18"/>
                          <w:szCs w:val="18"/>
                          <w:lang w:val="pt-PT"/>
                        </w:rPr>
                      </w:pPr>
                      <w:r w:rsidRPr="00712327">
                        <w:rPr>
                          <w:lang w:val="en-US" w:eastAsia="de-DE"/>
                        </w:rPr>
                        <w:sym w:font="Wingdings" w:char="F0A8"/>
                      </w:r>
                      <w:r w:rsidRPr="00712327">
                        <w:rPr>
                          <w:b/>
                          <w:lang w:eastAsia="de-DE"/>
                        </w:rPr>
                        <w:t xml:space="preserve">  </w:t>
                      </w:r>
                      <w:r w:rsidRPr="00712327">
                        <w:rPr>
                          <w:rFonts w:ascii="Tahoma" w:hAnsi="Tahoma" w:cs="Tahoma"/>
                          <w:sz w:val="18"/>
                          <w:szCs w:val="18"/>
                        </w:rPr>
                        <w:t>No contribution</w:t>
                      </w:r>
                      <w:r w:rsidRPr="00712327">
                        <w:rPr>
                          <w:rFonts w:ascii="Tahoma" w:hAnsi="Tahoma" w:cs="Tahoma"/>
                          <w:sz w:val="18"/>
                          <w:szCs w:val="18"/>
                        </w:rPr>
                        <w:tab/>
                      </w:r>
                      <w:r w:rsidRPr="00712327">
                        <w:rPr>
                          <w:lang w:val="en-US" w:eastAsia="de-DE"/>
                        </w:rPr>
                        <w:sym w:font="Wingdings" w:char="F0A8"/>
                      </w:r>
                      <w:r w:rsidRPr="00712327">
                        <w:rPr>
                          <w:b/>
                          <w:lang w:eastAsia="de-DE"/>
                        </w:rPr>
                        <w:t xml:space="preserve">  </w:t>
                      </w:r>
                      <w:r w:rsidRPr="00712327">
                        <w:rPr>
                          <w:rFonts w:ascii="Tahoma" w:hAnsi="Tahoma" w:cs="Tahoma"/>
                          <w:sz w:val="18"/>
                          <w:szCs w:val="18"/>
                        </w:rPr>
                        <w:t>Death, relationship to CDI unknown</w:t>
                      </w:r>
                    </w:p>
                    <w:p w14:paraId="4CEE4574" w14:textId="57F4EBFF" w:rsidR="00F47439" w:rsidRPr="00712327" w:rsidRDefault="00F47439" w:rsidP="0008111C">
                      <w:pPr>
                        <w:pStyle w:val="ListParagraph"/>
                        <w:tabs>
                          <w:tab w:val="left" w:pos="4536"/>
                        </w:tabs>
                        <w:spacing w:after="0" w:line="200" w:lineRule="atLeast"/>
                        <w:ind w:left="284"/>
                        <w:rPr>
                          <w:rFonts w:ascii="Tahoma" w:hAnsi="Tahoma" w:cs="Tahoma"/>
                          <w:sz w:val="18"/>
                          <w:szCs w:val="18"/>
                        </w:rPr>
                      </w:pPr>
                      <w:r w:rsidRPr="00712327">
                        <w:rPr>
                          <w:lang w:val="en-US" w:eastAsia="de-DE"/>
                        </w:rPr>
                        <w:sym w:font="Wingdings" w:char="F0A8"/>
                      </w:r>
                      <w:r w:rsidRPr="00712327">
                        <w:rPr>
                          <w:b/>
                          <w:lang w:eastAsia="de-DE"/>
                        </w:rPr>
                        <w:t xml:space="preserve">  </w:t>
                      </w:r>
                      <w:r w:rsidRPr="00712327">
                        <w:rPr>
                          <w:rFonts w:ascii="Tahoma" w:hAnsi="Tahoma" w:cs="Tahoma"/>
                          <w:sz w:val="18"/>
                          <w:szCs w:val="18"/>
                        </w:rPr>
                        <w:t>Death, relationship to CDI unknown</w:t>
                      </w:r>
                      <w:r w:rsidRPr="00712327">
                        <w:rPr>
                          <w:rFonts w:ascii="Tahoma" w:hAnsi="Tahoma" w:cs="Tahoma"/>
                          <w:sz w:val="18"/>
                          <w:szCs w:val="18"/>
                        </w:rPr>
                        <w:tab/>
                      </w:r>
                      <w:r w:rsidRPr="00712327">
                        <w:rPr>
                          <w:lang w:val="en-US" w:eastAsia="de-DE"/>
                        </w:rPr>
                        <w:sym w:font="Wingdings" w:char="F0A8"/>
                      </w:r>
                      <w:r w:rsidRPr="00712327">
                        <w:rPr>
                          <w:b/>
                          <w:lang w:eastAsia="de-DE"/>
                        </w:rPr>
                        <w:t xml:space="preserve">  </w:t>
                      </w:r>
                      <w:r w:rsidRPr="00712327">
                        <w:rPr>
                          <w:rFonts w:ascii="Tahoma" w:hAnsi="Tahoma" w:cs="Tahoma"/>
                          <w:sz w:val="18"/>
                          <w:szCs w:val="18"/>
                        </w:rPr>
                        <w:t>Unknown</w:t>
                      </w:r>
                      <w:r w:rsidRPr="00712327">
                        <w:rPr>
                          <w:rFonts w:ascii="Tahoma" w:hAnsi="Tahoma" w:cs="Tahoma"/>
                          <w:sz w:val="18"/>
                          <w:szCs w:val="18"/>
                        </w:rPr>
                        <w:tab/>
                      </w:r>
                      <w:r w:rsidRPr="00712327">
                        <w:rPr>
                          <w:rFonts w:ascii="Tahoma" w:hAnsi="Tahoma" w:cs="Tahoma"/>
                          <w:sz w:val="18"/>
                          <w:szCs w:val="18"/>
                        </w:rPr>
                        <w:tab/>
                      </w:r>
                      <w:r w:rsidRPr="00712327">
                        <w:rPr>
                          <w:rFonts w:ascii="Tahoma" w:hAnsi="Tahoma" w:cs="Tahoma"/>
                          <w:sz w:val="18"/>
                          <w:szCs w:val="18"/>
                        </w:rPr>
                        <w:tab/>
                      </w:r>
                    </w:p>
                    <w:p w14:paraId="6BEB4D94" w14:textId="0F4D4076" w:rsidR="00F47439" w:rsidRPr="00712327" w:rsidRDefault="00F47439" w:rsidP="0008111C">
                      <w:pPr>
                        <w:pStyle w:val="ListParagraph"/>
                        <w:tabs>
                          <w:tab w:val="left" w:pos="3828"/>
                          <w:tab w:val="left" w:pos="4536"/>
                        </w:tabs>
                        <w:spacing w:after="0" w:line="200" w:lineRule="atLeast"/>
                        <w:ind w:left="284"/>
                        <w:rPr>
                          <w:rFonts w:ascii="Tahoma" w:hAnsi="Tahoma" w:cs="Tahoma"/>
                          <w:sz w:val="18"/>
                          <w:szCs w:val="18"/>
                          <w:lang w:val="pt-PT"/>
                        </w:rPr>
                      </w:pPr>
                      <w:r w:rsidRPr="00712327">
                        <w:rPr>
                          <w:lang w:val="en-US" w:eastAsia="de-DE"/>
                        </w:rPr>
                        <w:sym w:font="Wingdings" w:char="F0A8"/>
                      </w:r>
                      <w:r w:rsidRPr="00712327">
                        <w:rPr>
                          <w:b/>
                          <w:lang w:eastAsia="de-DE"/>
                        </w:rPr>
                        <w:t xml:space="preserve">  </w:t>
                      </w:r>
                      <w:r w:rsidRPr="00712327">
                        <w:rPr>
                          <w:rFonts w:ascii="Tahoma" w:hAnsi="Tahoma" w:cs="Tahoma"/>
                          <w:sz w:val="18"/>
                          <w:szCs w:val="18"/>
                        </w:rPr>
                        <w:t xml:space="preserve">Unknown </w:t>
                      </w:r>
                    </w:p>
                    <w:p w14:paraId="2FD90D81" w14:textId="3FFDA472" w:rsidR="00F47439" w:rsidRPr="00712327" w:rsidRDefault="00F47439" w:rsidP="00196A80">
                      <w:pPr>
                        <w:pStyle w:val="ListParagraph"/>
                        <w:spacing w:after="0" w:line="200" w:lineRule="atLeast"/>
                        <w:rPr>
                          <w:rFonts w:ascii="Tahoma" w:hAnsi="Tahoma" w:cs="Tahoma"/>
                          <w:sz w:val="18"/>
                          <w:szCs w:val="18"/>
                          <w:lang w:val="pt-PT"/>
                        </w:rPr>
                      </w:pPr>
                    </w:p>
                    <w:p w14:paraId="4EFBE166" w14:textId="7B6AD618" w:rsidR="00F47439" w:rsidRPr="00712327" w:rsidRDefault="00F47439" w:rsidP="00D42798">
                      <w:pPr>
                        <w:pStyle w:val="EC-Para"/>
                        <w:spacing w:before="120"/>
                        <w:rPr>
                          <w:rFonts w:cs="Tahoma"/>
                          <w:b/>
                        </w:rPr>
                      </w:pPr>
                      <w:r w:rsidRPr="00712327">
                        <w:rPr>
                          <w:rFonts w:cs="Tahoma"/>
                          <w:b/>
                        </w:rPr>
                        <w:t>Date of hospital discharge/in-hospital death:</w:t>
                      </w:r>
                      <w:r w:rsidRPr="00712327">
                        <w:rPr>
                          <w:rFonts w:cs="Tahoma"/>
                        </w:rPr>
                        <w:tab/>
                        <w:t>___ / ___ / ________(dd/mm/</w:t>
                      </w:r>
                      <w:proofErr w:type="spellStart"/>
                      <w:r w:rsidRPr="00712327">
                        <w:rPr>
                          <w:rFonts w:cs="Tahoma"/>
                        </w:rPr>
                        <w:t>yyyy</w:t>
                      </w:r>
                      <w:proofErr w:type="spellEnd"/>
                      <w:r w:rsidRPr="00712327">
                        <w:rPr>
                          <w:rFonts w:cs="Tahoma"/>
                        </w:rPr>
                        <w:t>)</w:t>
                      </w:r>
                    </w:p>
                    <w:p w14:paraId="29B45C3D" w14:textId="77777777" w:rsidR="00F47439" w:rsidRPr="00712327" w:rsidRDefault="00F47439" w:rsidP="00477EAB">
                      <w:pPr>
                        <w:pStyle w:val="EC-Para"/>
                        <w:rPr>
                          <w:rFonts w:cs="Tahoma"/>
                          <w:b/>
                        </w:rPr>
                      </w:pPr>
                      <w:r w:rsidRPr="00712327">
                        <w:rPr>
                          <w:rFonts w:cs="Tahoma"/>
                          <w:b/>
                        </w:rPr>
                        <w:t>Microbiological data (Form M) collected for this patient:</w:t>
                      </w:r>
                    </w:p>
                    <w:p w14:paraId="2D72CDF2" w14:textId="5FE73DC5" w:rsidR="00F47439" w:rsidRPr="00712327" w:rsidRDefault="00F47439" w:rsidP="000E2C97">
                      <w:pPr>
                        <w:pStyle w:val="EC-Para"/>
                        <w:spacing w:after="0"/>
                        <w:rPr>
                          <w:rFonts w:cs="Tahoma"/>
                        </w:rPr>
                      </w:pPr>
                      <w:r w:rsidRPr="00712327">
                        <w:rPr>
                          <w:lang w:val="en-US" w:eastAsia="de-DE"/>
                        </w:rPr>
                        <w:t xml:space="preserve">   </w:t>
                      </w:r>
                      <w:r w:rsidRPr="00712327">
                        <w:rPr>
                          <w:lang w:val="en-US" w:eastAsia="de-DE"/>
                        </w:rPr>
                        <w:tab/>
                      </w:r>
                      <w:r w:rsidRPr="00712327">
                        <w:rPr>
                          <w:lang w:val="en-US" w:eastAsia="de-DE"/>
                        </w:rPr>
                        <w:sym w:font="Wingdings" w:char="F0A8"/>
                      </w:r>
                      <w:r w:rsidRPr="00712327">
                        <w:rPr>
                          <w:b/>
                          <w:lang w:eastAsia="de-DE"/>
                        </w:rPr>
                        <w:t xml:space="preserve"> </w:t>
                      </w:r>
                      <w:r w:rsidRPr="00712327">
                        <w:rPr>
                          <w:rFonts w:cs="Tahoma"/>
                        </w:rPr>
                        <w:t xml:space="preserve">Yes     </w:t>
                      </w:r>
                      <w:r w:rsidRPr="00712327">
                        <w:rPr>
                          <w:lang w:val="en-US" w:eastAsia="de-DE"/>
                        </w:rPr>
                        <w:sym w:font="Wingdings" w:char="F0A8"/>
                      </w:r>
                      <w:r w:rsidRPr="00712327">
                        <w:rPr>
                          <w:lang w:val="en-US" w:eastAsia="de-DE"/>
                        </w:rPr>
                        <w:t xml:space="preserve"> </w:t>
                      </w:r>
                      <w:r w:rsidRPr="00712327">
                        <w:rPr>
                          <w:rFonts w:cs="Tahoma"/>
                        </w:rPr>
                        <w:t xml:space="preserve">No    </w:t>
                      </w:r>
                      <w:r w:rsidRPr="00712327">
                        <w:rPr>
                          <w:lang w:val="en-US" w:eastAsia="de-DE"/>
                        </w:rPr>
                        <w:sym w:font="Wingdings" w:char="F0A8"/>
                      </w:r>
                      <w:r w:rsidRPr="00712327">
                        <w:rPr>
                          <w:b/>
                          <w:lang w:eastAsia="de-DE"/>
                        </w:rPr>
                        <w:t xml:space="preserve"> </w:t>
                      </w:r>
                      <w:r w:rsidRPr="00712327">
                        <w:rPr>
                          <w:rFonts w:cs="Tahoma"/>
                        </w:rPr>
                        <w:t>Unknown</w:t>
                      </w:r>
                    </w:p>
                    <w:p w14:paraId="49CF676B" w14:textId="6CE06C84" w:rsidR="00F47439" w:rsidRPr="00712327" w:rsidRDefault="00F47439" w:rsidP="00196A80">
                      <w:pPr>
                        <w:spacing w:after="160" w:line="200" w:lineRule="atLeast"/>
                        <w:ind w:left="714"/>
                        <w:contextualSpacing/>
                        <w:rPr>
                          <w:rFonts w:cs="Tahoma"/>
                          <w:sz w:val="18"/>
                          <w:szCs w:val="18"/>
                          <w:lang w:eastAsia="en-US"/>
                        </w:rPr>
                      </w:pPr>
                    </w:p>
                    <w:p w14:paraId="3BC7F545" w14:textId="31D38BD4" w:rsidR="00F47439" w:rsidRPr="00712327" w:rsidRDefault="00F47439">
                      <w:pPr>
                        <w:rPr>
                          <w:rFonts w:cs="Tahoma"/>
                          <w:sz w:val="18"/>
                          <w:szCs w:val="18"/>
                        </w:rPr>
                      </w:pPr>
                    </w:p>
                  </w:txbxContent>
                </v:textbox>
                <w10:anchorlock/>
              </v:shape>
            </w:pict>
          </mc:Fallback>
        </mc:AlternateContent>
      </w:r>
    </w:p>
    <w:bookmarkEnd w:id="4"/>
    <w:p w14:paraId="3C4B90EC" w14:textId="1D2B4D16" w:rsidR="00F96778" w:rsidRPr="00BF453F" w:rsidRDefault="000F7B2C" w:rsidP="00BF453F">
      <w:pPr>
        <w:pStyle w:val="Arial10"/>
        <w:ind w:left="0" w:firstLine="0"/>
        <w:rPr>
          <w:rFonts w:eastAsia="Calibri"/>
          <w:sz w:val="22"/>
          <w:lang w:eastAsia="de-DE"/>
        </w:rPr>
      </w:pPr>
      <w:r w:rsidRPr="00B332C4">
        <w:rPr>
          <w:noProof/>
          <w:lang w:val="en-GB" w:eastAsia="en-GB"/>
        </w:rPr>
        <w:lastRenderedPageBreak/>
        <mc:AlternateContent>
          <mc:Choice Requires="wps">
            <w:drawing>
              <wp:inline distT="0" distB="0" distL="0" distR="0" wp14:anchorId="5005C092" wp14:editId="3A9C2253">
                <wp:extent cx="6048375" cy="7780867"/>
                <wp:effectExtent l="0" t="0" r="28575" b="10795"/>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7780867"/>
                        </a:xfrm>
                        <a:prstGeom prst="rect">
                          <a:avLst/>
                        </a:prstGeom>
                        <a:solidFill>
                          <a:srgbClr val="FFFFFF"/>
                        </a:solidFill>
                        <a:ln w="9525">
                          <a:solidFill>
                            <a:srgbClr val="000000"/>
                          </a:solidFill>
                          <a:miter lim="800000"/>
                          <a:headEnd/>
                          <a:tailEnd/>
                        </a:ln>
                      </wps:spPr>
                      <wps:txbx>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1"/>
                              <w:gridCol w:w="7930"/>
                            </w:tblGrid>
                            <w:tr w:rsidR="00F47439" w:rsidRPr="00772BC2" w14:paraId="0FBF85D0" w14:textId="77777777" w:rsidTr="00E8574B">
                              <w:tc>
                                <w:tcPr>
                                  <w:tcW w:w="1101" w:type="dxa"/>
                                </w:tcPr>
                                <w:p w14:paraId="120ECB96" w14:textId="0E35E5FB" w:rsidR="00F47439" w:rsidRPr="00772BC2" w:rsidRDefault="00F47439" w:rsidP="00F257A5">
                                  <w:pPr>
                                    <w:pStyle w:val="ECDC-Title-5Arial"/>
                                    <w:spacing w:before="120"/>
                                    <w:rPr>
                                      <w:rStyle w:val="EC-Title-6CharChar"/>
                                      <w:b/>
                                    </w:rPr>
                                  </w:pPr>
                                  <w:r w:rsidRPr="00772BC2">
                                    <w:rPr>
                                      <w:lang w:val="en-GB" w:eastAsia="en-GB"/>
                                    </w:rPr>
                                    <w:drawing>
                                      <wp:inline distT="0" distB="0" distL="0" distR="0" wp14:anchorId="417D2C71" wp14:editId="7A1EC782">
                                        <wp:extent cx="536330" cy="479122"/>
                                        <wp:effectExtent l="0" t="0" r="0" b="0"/>
                                        <wp:docPr id="13" name="Picture 1" descr="ECDC-Logo_4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1" name="Picture 1" descr="ECDC-Logo_4c_e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7986" cy="480601"/>
                                                </a:xfrm>
                                                <a:prstGeom prst="rect">
                                                  <a:avLst/>
                                                </a:prstGeom>
                                                <a:noFill/>
                                                <a:ln>
                                                  <a:noFill/>
                                                </a:ln>
                                              </pic:spPr>
                                            </pic:pic>
                                          </a:graphicData>
                                        </a:graphic>
                                      </wp:inline>
                                    </w:drawing>
                                  </w:r>
                                </w:p>
                              </w:tc>
                              <w:tc>
                                <w:tcPr>
                                  <w:tcW w:w="7930" w:type="dxa"/>
                                </w:tcPr>
                                <w:p w14:paraId="5CA4FC40" w14:textId="3373AE29" w:rsidR="00F47439" w:rsidRPr="00772BC2" w:rsidRDefault="00F47439" w:rsidP="00F257A5">
                                  <w:pPr>
                                    <w:pStyle w:val="ECDC-Title-5Arial"/>
                                    <w:spacing w:before="120"/>
                                    <w:jc w:val="center"/>
                                    <w:rPr>
                                      <w:rStyle w:val="EC-Title-6CharChar"/>
                                      <w:b/>
                                    </w:rPr>
                                  </w:pPr>
                                  <w:r w:rsidRPr="00772BC2">
                                    <w:rPr>
                                      <w:rStyle w:val="EC-Title-6CharChar"/>
                                      <w:b/>
                                    </w:rPr>
                                    <w:t xml:space="preserve">European surveillance of </w:t>
                                  </w:r>
                                  <w:r w:rsidRPr="00772BC2">
                                    <w:rPr>
                                      <w:rStyle w:val="EC-Title-6CharChar"/>
                                      <w:b/>
                                      <w:i/>
                                    </w:rPr>
                                    <w:t>Clostridioides difficile</w:t>
                                  </w:r>
                                  <w:r w:rsidRPr="00772BC2">
                                    <w:rPr>
                                      <w:rStyle w:val="EC-Title-6CharChar"/>
                                      <w:b/>
                                    </w:rPr>
                                    <w:t xml:space="preserve"> infections</w:t>
                                  </w:r>
                                </w:p>
                                <w:p w14:paraId="406E1D62" w14:textId="63FE66B0" w:rsidR="00F47439" w:rsidRPr="00772BC2" w:rsidRDefault="00F47439" w:rsidP="00AC35E3">
                                  <w:pPr>
                                    <w:pStyle w:val="ECDC-Title-5Arial"/>
                                    <w:jc w:val="center"/>
                                    <w:rPr>
                                      <w:rStyle w:val="EC-Title-6CharChar"/>
                                      <w:b/>
                                    </w:rPr>
                                  </w:pPr>
                                  <w:r w:rsidRPr="00772BC2">
                                    <w:rPr>
                                      <w:rStyle w:val="EC-Title-6CharChar"/>
                                      <w:b/>
                                    </w:rPr>
                                    <w:t>Form M: Isolate-level data (enhanced surveillance)</w:t>
                                  </w:r>
                                </w:p>
                                <w:p w14:paraId="5B6A1549" w14:textId="417095B0" w:rsidR="00F47439" w:rsidRPr="00772BC2" w:rsidRDefault="00F47439" w:rsidP="00615BAC">
                                  <w:pPr>
                                    <w:pStyle w:val="ECDC-Title-5Arial"/>
                                    <w:spacing w:after="240"/>
                                    <w:jc w:val="center"/>
                                    <w:rPr>
                                      <w:rStyle w:val="EC-Title-6CharChar"/>
                                      <w:b/>
                                      <w:bCs/>
                                      <w:noProof w:val="0"/>
                                      <w:color w:val="69AF23"/>
                                      <w:sz w:val="22"/>
                                      <w:szCs w:val="22"/>
                                      <w:lang w:val="en-GB" w:eastAsia="de-DE"/>
                                    </w:rPr>
                                  </w:pPr>
                                  <w:r w:rsidRPr="00772BC2">
                                    <w:rPr>
                                      <w:rStyle w:val="EC-Title-6CharChar"/>
                                      <w:b/>
                                      <w:sz w:val="22"/>
                                      <w:szCs w:val="22"/>
                                    </w:rPr>
                                    <w:t>(one form for each isolate)</w:t>
                                  </w:r>
                                </w:p>
                              </w:tc>
                            </w:tr>
                          </w:tbl>
                          <w:p w14:paraId="4B964BC0" w14:textId="6CEBCA7C" w:rsidR="00F47439" w:rsidRPr="00772BC2" w:rsidRDefault="00F47439" w:rsidP="000F7B2C">
                            <w:pPr>
                              <w:pStyle w:val="EC-Para"/>
                            </w:pPr>
                            <w:r w:rsidRPr="00772BC2">
                              <w:rPr>
                                <w:b/>
                              </w:rPr>
                              <w:t>Network-Id:</w:t>
                            </w:r>
                            <w:r w:rsidRPr="00772BC2">
                              <w:t xml:space="preserve"> ____________       </w:t>
                            </w:r>
                            <w:r w:rsidRPr="00772BC2">
                              <w:rPr>
                                <w:b/>
                              </w:rPr>
                              <w:t>Hospital code:</w:t>
                            </w:r>
                            <w:r w:rsidRPr="00772BC2">
                              <w:t xml:space="preserve"> _________________ </w:t>
                            </w:r>
                            <w:r w:rsidRPr="00772BC2">
                              <w:rPr>
                                <w:b/>
                              </w:rPr>
                              <w:t>Laboratory code:</w:t>
                            </w:r>
                            <w:r w:rsidRPr="00772BC2">
                              <w:t xml:space="preserve"> ________________  </w:t>
                            </w:r>
                          </w:p>
                          <w:p w14:paraId="2F939CAA" w14:textId="77777777" w:rsidR="00F47439" w:rsidRPr="00772BC2" w:rsidRDefault="00F47439" w:rsidP="00766B48">
                            <w:pPr>
                              <w:pStyle w:val="EC-Para"/>
                              <w:rPr>
                                <w:lang w:eastAsia="de-DE"/>
                              </w:rPr>
                            </w:pPr>
                            <w:r w:rsidRPr="00772BC2">
                              <w:rPr>
                                <w:b/>
                                <w:lang w:eastAsia="de-DE"/>
                              </w:rPr>
                              <w:t xml:space="preserve">Start date of surveillance period: </w:t>
                            </w:r>
                            <w:r w:rsidRPr="00772BC2">
                              <w:rPr>
                                <w:lang w:eastAsia="de-DE"/>
                              </w:rPr>
                              <w:t>From</w:t>
                            </w:r>
                            <w:r w:rsidRPr="00772BC2">
                              <w:rPr>
                                <w:b/>
                                <w:lang w:eastAsia="de-DE"/>
                              </w:rPr>
                              <w:t xml:space="preserve"> </w:t>
                            </w:r>
                            <w:r w:rsidRPr="00772BC2">
                              <w:rPr>
                                <w:lang w:eastAsia="de-DE"/>
                              </w:rPr>
                              <w:t>___ / ___ / 20___</w:t>
                            </w:r>
                            <w:r w:rsidRPr="00772BC2">
                              <w:rPr>
                                <w:b/>
                                <w:lang w:eastAsia="de-DE"/>
                              </w:rPr>
                              <w:t xml:space="preserve"> </w:t>
                            </w:r>
                            <w:r w:rsidRPr="00772BC2">
                              <w:rPr>
                                <w:lang w:eastAsia="de-DE"/>
                              </w:rPr>
                              <w:t>(dd/mm/</w:t>
                            </w:r>
                            <w:proofErr w:type="spellStart"/>
                            <w:r w:rsidRPr="00772BC2">
                              <w:rPr>
                                <w:lang w:eastAsia="de-DE"/>
                              </w:rPr>
                              <w:t>yyyy</w:t>
                            </w:r>
                            <w:proofErr w:type="spellEnd"/>
                            <w:r w:rsidRPr="00772BC2">
                              <w:rPr>
                                <w:lang w:eastAsia="de-DE"/>
                              </w:rPr>
                              <w:t xml:space="preserve">)  </w:t>
                            </w:r>
                          </w:p>
                          <w:p w14:paraId="7D559C95" w14:textId="0372C0A5" w:rsidR="00F47439" w:rsidRPr="005F6537" w:rsidRDefault="00F47439" w:rsidP="006A553F">
                            <w:pPr>
                              <w:pStyle w:val="EC-Para"/>
                              <w:rPr>
                                <w:lang w:val="fr-FR"/>
                              </w:rPr>
                            </w:pPr>
                            <w:r w:rsidRPr="005F6537">
                              <w:rPr>
                                <w:b/>
                                <w:lang w:val="fr-FR"/>
                              </w:rPr>
                              <w:t>Patient counter:</w:t>
                            </w:r>
                            <w:r w:rsidRPr="005F6537">
                              <w:rPr>
                                <w:lang w:val="fr-FR"/>
                              </w:rPr>
                              <w:t xml:space="preserve"> _________________________________________________________________</w:t>
                            </w:r>
                          </w:p>
                          <w:p w14:paraId="43C88817" w14:textId="77777777" w:rsidR="00F47439" w:rsidRPr="005F6537" w:rsidRDefault="00F47439" w:rsidP="009B482F">
                            <w:pPr>
                              <w:pStyle w:val="EC-Para"/>
                              <w:rPr>
                                <w:b/>
                                <w:lang w:val="fr-FR"/>
                              </w:rPr>
                            </w:pPr>
                            <w:r w:rsidRPr="005F6537">
                              <w:rPr>
                                <w:b/>
                                <w:bCs/>
                                <w:lang w:val="fr-FR"/>
                              </w:rPr>
                              <w:t xml:space="preserve">Internal patient code </w:t>
                            </w:r>
                            <w:r w:rsidRPr="005F6537">
                              <w:rPr>
                                <w:bCs/>
                                <w:lang w:val="fr-FR"/>
                              </w:rPr>
                              <w:t>(optional)</w:t>
                            </w:r>
                            <w:r w:rsidRPr="005F6537">
                              <w:rPr>
                                <w:b/>
                                <w:lang w:val="fr-FR"/>
                              </w:rPr>
                              <w:t>:</w:t>
                            </w:r>
                            <w:r w:rsidRPr="005F6537">
                              <w:rPr>
                                <w:lang w:val="fr-FR"/>
                              </w:rPr>
                              <w:t xml:space="preserve"> __________________________________________________ </w:t>
                            </w:r>
                          </w:p>
                          <w:p w14:paraId="4F876F50" w14:textId="6162E806" w:rsidR="00F47439" w:rsidRPr="00772BC2" w:rsidRDefault="00F47439" w:rsidP="004574CA">
                            <w:pPr>
                              <w:pStyle w:val="EC-Para"/>
                            </w:pPr>
                            <w:r w:rsidRPr="00772BC2">
                              <w:rPr>
                                <w:b/>
                              </w:rPr>
                              <w:t>Age in years:</w:t>
                            </w:r>
                            <w:r w:rsidRPr="00772BC2">
                              <w:t xml:space="preserve"> ____; age if &lt;2 years old: _____ months</w:t>
                            </w:r>
                          </w:p>
                          <w:p w14:paraId="5864F996" w14:textId="2D496DA8" w:rsidR="00F47439" w:rsidRPr="00772BC2" w:rsidRDefault="00F47439" w:rsidP="000F7B2C">
                            <w:pPr>
                              <w:pStyle w:val="EC-Para"/>
                              <w:rPr>
                                <w:lang w:eastAsia="de-DE"/>
                              </w:rPr>
                            </w:pPr>
                            <w:r w:rsidRPr="00772BC2">
                              <w:rPr>
                                <w:b/>
                              </w:rPr>
                              <w:t xml:space="preserve">Sample date </w:t>
                            </w:r>
                            <w:r w:rsidRPr="00772BC2">
                              <w:t>(optional)</w:t>
                            </w:r>
                            <w:r w:rsidRPr="00772BC2">
                              <w:rPr>
                                <w:b/>
                              </w:rPr>
                              <w:t>:</w:t>
                            </w:r>
                            <w:r w:rsidRPr="00772BC2">
                              <w:t xml:space="preserve"> </w:t>
                            </w:r>
                            <w:r w:rsidRPr="00772BC2">
                              <w:rPr>
                                <w:lang w:eastAsia="de-DE"/>
                              </w:rPr>
                              <w:t>___ / ___ / 20___</w:t>
                            </w:r>
                            <w:r w:rsidRPr="00772BC2">
                              <w:rPr>
                                <w:b/>
                                <w:lang w:eastAsia="de-DE"/>
                              </w:rPr>
                              <w:t xml:space="preserve"> </w:t>
                            </w:r>
                            <w:r w:rsidRPr="00772BC2">
                              <w:rPr>
                                <w:lang w:eastAsia="de-DE"/>
                              </w:rPr>
                              <w:t>(dd/mm/</w:t>
                            </w:r>
                            <w:proofErr w:type="spellStart"/>
                            <w:r w:rsidRPr="00772BC2">
                              <w:rPr>
                                <w:lang w:eastAsia="de-DE"/>
                              </w:rPr>
                              <w:t>yyyy</w:t>
                            </w:r>
                            <w:proofErr w:type="spellEnd"/>
                            <w:r w:rsidRPr="00772BC2">
                              <w:rPr>
                                <w:lang w:eastAsia="de-DE"/>
                              </w:rPr>
                              <w:t xml:space="preserve">)  </w:t>
                            </w:r>
                          </w:p>
                          <w:p w14:paraId="7DD0278E" w14:textId="77777777" w:rsidR="00F47439" w:rsidRDefault="00F47439" w:rsidP="00766B48">
                            <w:pPr>
                              <w:pStyle w:val="EC-Para"/>
                            </w:pPr>
                            <w:r w:rsidRPr="00772BC2">
                              <w:rPr>
                                <w:b/>
                              </w:rPr>
                              <w:t xml:space="preserve">Hospital location (geotag) </w:t>
                            </w:r>
                            <w:r w:rsidRPr="00772BC2">
                              <w:t>(optional)</w:t>
                            </w:r>
                            <w:r w:rsidRPr="00772BC2">
                              <w:rPr>
                                <w:b/>
                              </w:rPr>
                              <w:t xml:space="preserve">: </w:t>
                            </w:r>
                            <w:r w:rsidRPr="00772BC2">
                              <w:t xml:space="preserve">____________________      </w:t>
                            </w:r>
                          </w:p>
                          <w:p w14:paraId="113FF772" w14:textId="0BDECFA2" w:rsidR="00F47439" w:rsidRPr="00772BC2" w:rsidRDefault="00F47439" w:rsidP="00766B48">
                            <w:pPr>
                              <w:pStyle w:val="EC-Para"/>
                            </w:pPr>
                            <w:r w:rsidRPr="00772BC2">
                              <w:rPr>
                                <w:b/>
                              </w:rPr>
                              <w:t xml:space="preserve">Type of geotag </w:t>
                            </w:r>
                            <w:r w:rsidRPr="00772BC2">
                              <w:t>(optional)</w:t>
                            </w:r>
                            <w:r w:rsidRPr="00772BC2">
                              <w:rPr>
                                <w:b/>
                              </w:rPr>
                              <w:t>:</w:t>
                            </w:r>
                            <w:r w:rsidRPr="00772BC2">
                              <w:t xml:space="preserve"> ____________________</w:t>
                            </w:r>
                          </w:p>
                          <w:p w14:paraId="19C624F5" w14:textId="77777777" w:rsidR="00F47439" w:rsidRPr="00772BC2" w:rsidRDefault="00F47439" w:rsidP="00766B48">
                            <w:pPr>
                              <w:pStyle w:val="EC-Para"/>
                              <w:spacing w:before="120"/>
                              <w:rPr>
                                <w:b/>
                                <w:lang w:eastAsia="de-DE"/>
                              </w:rPr>
                            </w:pPr>
                            <w:r w:rsidRPr="00772BC2">
                              <w:rPr>
                                <w:b/>
                                <w:lang w:eastAsia="de-DE"/>
                              </w:rPr>
                              <w:t xml:space="preserve">Microbiological results: </w:t>
                            </w:r>
                          </w:p>
                          <w:p w14:paraId="61849D20" w14:textId="696F0E72" w:rsidR="00F47439" w:rsidRPr="00772BC2" w:rsidRDefault="00F47439" w:rsidP="00D67E87">
                            <w:pPr>
                              <w:pStyle w:val="EC-Para"/>
                              <w:spacing w:after="0"/>
                              <w:ind w:firstLine="357"/>
                              <w:rPr>
                                <w:b/>
                                <w:lang w:eastAsia="de-DE"/>
                              </w:rPr>
                            </w:pPr>
                            <w:r w:rsidRPr="00772BC2">
                              <w:rPr>
                                <w:b/>
                                <w:lang w:eastAsia="de-DE"/>
                              </w:rPr>
                              <w:t xml:space="preserve">Typing performed by the national/regional reference laboratory: </w:t>
                            </w:r>
                            <w:r w:rsidRPr="00772BC2">
                              <w:rPr>
                                <w:b/>
                                <w:lang w:eastAsia="de-DE"/>
                              </w:rPr>
                              <w:tab/>
                            </w:r>
                          </w:p>
                          <w:p w14:paraId="378CB176" w14:textId="7F8B4BB6" w:rsidR="00F47439" w:rsidRPr="00772BC2" w:rsidRDefault="00F47439" w:rsidP="00DC27BD">
                            <w:pPr>
                              <w:pStyle w:val="EC-Para"/>
                              <w:numPr>
                                <w:ilvl w:val="0"/>
                                <w:numId w:val="18"/>
                              </w:numPr>
                              <w:ind w:left="714" w:hanging="357"/>
                            </w:pPr>
                            <w:r w:rsidRPr="00772BC2">
                              <w:t xml:space="preserve">Yes         </w:t>
                            </w:r>
                            <w:r w:rsidRPr="00772BC2">
                              <w:rPr>
                                <w:lang w:val="en-US" w:eastAsia="de-DE"/>
                              </w:rPr>
                              <w:sym w:font="Wingdings" w:char="F0A8"/>
                            </w:r>
                            <w:r w:rsidRPr="00772BC2">
                              <w:rPr>
                                <w:lang w:val="en-US" w:eastAsia="de-DE"/>
                              </w:rPr>
                              <w:t xml:space="preserve"> </w:t>
                            </w:r>
                            <w:r w:rsidRPr="00772BC2">
                              <w:t xml:space="preserve">No               </w:t>
                            </w:r>
                            <w:r w:rsidRPr="00772BC2">
                              <w:tab/>
                              <w:t xml:space="preserve"> </w:t>
                            </w:r>
                          </w:p>
                          <w:p w14:paraId="2B80D7BB" w14:textId="77777777" w:rsidR="00F47439" w:rsidRPr="00772BC2" w:rsidRDefault="00F47439" w:rsidP="00A17192">
                            <w:pPr>
                              <w:pStyle w:val="EC-Para"/>
                              <w:ind w:firstLine="357"/>
                            </w:pPr>
                            <w:r w:rsidRPr="00772BC2">
                              <w:rPr>
                                <w:b/>
                                <w:lang w:eastAsia="de-DE"/>
                              </w:rPr>
                              <w:t xml:space="preserve">PCR </w:t>
                            </w:r>
                            <w:proofErr w:type="spellStart"/>
                            <w:r w:rsidRPr="00772BC2">
                              <w:rPr>
                                <w:b/>
                                <w:lang w:eastAsia="de-DE"/>
                              </w:rPr>
                              <w:t>ribotype</w:t>
                            </w:r>
                            <w:proofErr w:type="spellEnd"/>
                            <w:r w:rsidRPr="00772BC2">
                              <w:rPr>
                                <w:b/>
                                <w:lang w:eastAsia="de-DE"/>
                              </w:rPr>
                              <w:t xml:space="preserve"> of </w:t>
                            </w:r>
                            <w:r w:rsidRPr="00772BC2">
                              <w:rPr>
                                <w:b/>
                                <w:i/>
                                <w:lang w:eastAsia="de-DE"/>
                              </w:rPr>
                              <w:t>C. difficile</w:t>
                            </w:r>
                            <w:r w:rsidRPr="00772BC2">
                              <w:rPr>
                                <w:b/>
                                <w:lang w:eastAsia="de-DE"/>
                              </w:rPr>
                              <w:t xml:space="preserve"> isolate:</w:t>
                            </w:r>
                            <w:r w:rsidRPr="00772BC2">
                              <w:rPr>
                                <w:lang w:eastAsia="de-DE"/>
                              </w:rPr>
                              <w:t xml:space="preserve"> </w:t>
                            </w:r>
                            <w:r w:rsidRPr="00772BC2">
                              <w:t>_____________</w:t>
                            </w:r>
                          </w:p>
                          <w:p w14:paraId="52DD9D0A" w14:textId="6334CDF1" w:rsidR="00F47439" w:rsidRPr="00772BC2" w:rsidRDefault="00F47439" w:rsidP="00D67E87">
                            <w:pPr>
                              <w:pStyle w:val="EC-Para"/>
                              <w:spacing w:after="0"/>
                              <w:ind w:firstLine="357"/>
                              <w:rPr>
                                <w:lang w:eastAsia="de-DE"/>
                              </w:rPr>
                            </w:pPr>
                            <w:r w:rsidRPr="00772BC2">
                              <w:rPr>
                                <w:b/>
                                <w:lang w:eastAsia="de-DE"/>
                              </w:rPr>
                              <w:t xml:space="preserve">Method used to acquire </w:t>
                            </w:r>
                            <w:proofErr w:type="spellStart"/>
                            <w:r w:rsidRPr="00772BC2">
                              <w:rPr>
                                <w:b/>
                                <w:lang w:eastAsia="de-DE"/>
                              </w:rPr>
                              <w:t>ribotype</w:t>
                            </w:r>
                            <w:proofErr w:type="spellEnd"/>
                            <w:r w:rsidRPr="00772BC2">
                              <w:rPr>
                                <w:b/>
                                <w:lang w:eastAsia="de-DE"/>
                              </w:rPr>
                              <w:t>:</w:t>
                            </w:r>
                            <w:r w:rsidRPr="00772BC2">
                              <w:rPr>
                                <w:lang w:eastAsia="de-DE"/>
                              </w:rPr>
                              <w:t xml:space="preserve"> </w:t>
                            </w:r>
                          </w:p>
                          <w:p w14:paraId="22DB4605" w14:textId="62B125F4" w:rsidR="00F47439" w:rsidRPr="00772BC2" w:rsidRDefault="00F47439" w:rsidP="00484ED6">
                            <w:pPr>
                              <w:pStyle w:val="EC-Para"/>
                              <w:numPr>
                                <w:ilvl w:val="0"/>
                                <w:numId w:val="19"/>
                              </w:numPr>
                              <w:tabs>
                                <w:tab w:val="left" w:pos="3544"/>
                                <w:tab w:val="left" w:pos="4536"/>
                              </w:tabs>
                              <w:spacing w:after="0"/>
                              <w:ind w:left="714" w:hanging="357"/>
                            </w:pPr>
                            <w:r w:rsidRPr="00772BC2">
                              <w:t>Capillary-based PCR (i.e. CE PCR)</w:t>
                            </w:r>
                          </w:p>
                          <w:p w14:paraId="64601979" w14:textId="77777777" w:rsidR="00F47439" w:rsidRPr="00772BC2" w:rsidRDefault="00F47439" w:rsidP="00484ED6">
                            <w:pPr>
                              <w:pStyle w:val="EC-Para"/>
                              <w:numPr>
                                <w:ilvl w:val="0"/>
                                <w:numId w:val="19"/>
                              </w:numPr>
                              <w:tabs>
                                <w:tab w:val="left" w:pos="3544"/>
                                <w:tab w:val="left" w:pos="4536"/>
                              </w:tabs>
                              <w:spacing w:after="0"/>
                              <w:ind w:left="714" w:hanging="357"/>
                            </w:pPr>
                            <w:r w:rsidRPr="00772BC2">
                              <w:t xml:space="preserve">Gel-based PCR </w:t>
                            </w:r>
                          </w:p>
                          <w:p w14:paraId="7BCD8A16" w14:textId="39A8E63A" w:rsidR="00F47439" w:rsidRPr="00772BC2" w:rsidRDefault="00F47439" w:rsidP="00D67E87">
                            <w:pPr>
                              <w:pStyle w:val="EC-Para"/>
                              <w:numPr>
                                <w:ilvl w:val="0"/>
                                <w:numId w:val="19"/>
                              </w:numPr>
                              <w:tabs>
                                <w:tab w:val="left" w:pos="3544"/>
                                <w:tab w:val="left" w:pos="4536"/>
                              </w:tabs>
                              <w:spacing w:after="240"/>
                              <w:ind w:left="714" w:hanging="357"/>
                            </w:pPr>
                            <w:r w:rsidRPr="00772BC2">
                              <w:t>Other, please specify: ______________________________________________________</w:t>
                            </w:r>
                          </w:p>
                          <w:p w14:paraId="08E0EEF0" w14:textId="6F186582" w:rsidR="00F47439" w:rsidRPr="00772BC2" w:rsidRDefault="00F47439" w:rsidP="00D67E87">
                            <w:pPr>
                              <w:pStyle w:val="EC-Para"/>
                              <w:spacing w:after="0"/>
                              <w:ind w:firstLine="357"/>
                              <w:rPr>
                                <w:b/>
                                <w:lang w:eastAsia="de-DE"/>
                              </w:rPr>
                            </w:pPr>
                            <w:r w:rsidRPr="00772BC2">
                              <w:rPr>
                                <w:b/>
                                <w:lang w:eastAsia="de-DE"/>
                              </w:rPr>
                              <w:t xml:space="preserve">Production of toxins A and/or B:   </w:t>
                            </w:r>
                          </w:p>
                          <w:p w14:paraId="2A83B6F1" w14:textId="5836F0D9" w:rsidR="00F47439" w:rsidRPr="00772BC2" w:rsidRDefault="00F47439" w:rsidP="00D67E87">
                            <w:pPr>
                              <w:pStyle w:val="EC-Para"/>
                              <w:numPr>
                                <w:ilvl w:val="0"/>
                                <w:numId w:val="20"/>
                              </w:numPr>
                              <w:spacing w:after="240"/>
                              <w:ind w:left="714" w:hanging="357"/>
                            </w:pPr>
                            <w:r w:rsidRPr="00772BC2">
                              <w:t xml:space="preserve">Positive    </w:t>
                            </w:r>
                            <w:r w:rsidRPr="00772BC2">
                              <w:rPr>
                                <w:lang w:val="en-US" w:eastAsia="de-DE"/>
                              </w:rPr>
                              <w:sym w:font="Wingdings" w:char="F0A8"/>
                            </w:r>
                            <w:r w:rsidRPr="00772BC2">
                              <w:rPr>
                                <w:lang w:val="en-US" w:eastAsia="de-DE"/>
                              </w:rPr>
                              <w:t xml:space="preserve"> </w:t>
                            </w:r>
                            <w:r w:rsidRPr="00772BC2">
                              <w:t xml:space="preserve">Negative      </w:t>
                            </w:r>
                            <w:r w:rsidRPr="00772BC2">
                              <w:rPr>
                                <w:lang w:val="en-US" w:eastAsia="de-DE"/>
                              </w:rPr>
                              <w:sym w:font="Wingdings" w:char="F0A8"/>
                            </w:r>
                            <w:r w:rsidRPr="00772BC2">
                              <w:rPr>
                                <w:lang w:val="en-US" w:eastAsia="de-DE"/>
                              </w:rPr>
                              <w:t xml:space="preserve"> </w:t>
                            </w:r>
                            <w:r w:rsidRPr="00772BC2">
                              <w:t xml:space="preserve">Tests not performed </w:t>
                            </w:r>
                          </w:p>
                          <w:p w14:paraId="0EA557C0" w14:textId="7EA64501" w:rsidR="00F47439" w:rsidRPr="00772BC2" w:rsidRDefault="00F47439" w:rsidP="00970403">
                            <w:pPr>
                              <w:pStyle w:val="EC-Para"/>
                              <w:spacing w:before="120" w:after="0"/>
                              <w:ind w:left="426" w:hanging="142"/>
                              <w:rPr>
                                <w:rFonts w:cs="Tahoma"/>
                                <w:color w:val="000000"/>
                                <w:sz w:val="22"/>
                                <w:szCs w:val="22"/>
                                <w:lang w:eastAsia="en-GB"/>
                              </w:rPr>
                            </w:pPr>
                            <w:r w:rsidRPr="00772BC2">
                              <w:rPr>
                                <w:b/>
                                <w:lang w:eastAsia="de-DE"/>
                              </w:rPr>
                              <w:t xml:space="preserve">Toxin A/B detection method </w:t>
                            </w:r>
                            <w:r w:rsidRPr="00772BC2">
                              <w:rPr>
                                <w:lang w:eastAsia="de-DE"/>
                              </w:rPr>
                              <w:t>(optional)</w:t>
                            </w:r>
                            <w:r w:rsidRPr="00772BC2">
                              <w:rPr>
                                <w:b/>
                                <w:lang w:eastAsia="de-DE"/>
                              </w:rPr>
                              <w:t>:</w:t>
                            </w:r>
                            <w:r w:rsidRPr="00772BC2">
                              <w:rPr>
                                <w:rFonts w:cs="Tahoma"/>
                                <w:b/>
                                <w:bCs/>
                                <w:color w:val="000000"/>
                                <w:shd w:val="clear" w:color="auto" w:fill="FFFF00"/>
                              </w:rPr>
                              <w:t xml:space="preserve"> </w:t>
                            </w:r>
                            <w:r w:rsidRPr="00772BC2">
                              <w:rPr>
                                <w:rFonts w:cs="Tahoma"/>
                                <w:color w:val="000000"/>
                                <w:shd w:val="clear" w:color="auto" w:fill="FFFF00"/>
                              </w:rPr>
                              <w:t xml:space="preserve"> </w:t>
                            </w:r>
                          </w:p>
                          <w:p w14:paraId="782410C7" w14:textId="2FEC5430" w:rsidR="00F47439" w:rsidRPr="00772BC2" w:rsidRDefault="00F47439" w:rsidP="002F338D">
                            <w:pPr>
                              <w:pStyle w:val="ListParagraph"/>
                              <w:numPr>
                                <w:ilvl w:val="0"/>
                                <w:numId w:val="20"/>
                              </w:numPr>
                              <w:ind w:left="709"/>
                              <w:rPr>
                                <w:rFonts w:ascii="Tahoma" w:hAnsi="Tahoma" w:cs="Tahoma"/>
                                <w:color w:val="000000"/>
                                <w:sz w:val="18"/>
                                <w:szCs w:val="18"/>
                              </w:rPr>
                            </w:pPr>
                            <w:r w:rsidRPr="00772BC2">
                              <w:rPr>
                                <w:rFonts w:ascii="Tahoma" w:hAnsi="Tahoma" w:cs="Tahoma"/>
                                <w:color w:val="000000"/>
                                <w:sz w:val="18"/>
                                <w:szCs w:val="18"/>
                              </w:rPr>
                              <w:t xml:space="preserve">PCR-based detection of </w:t>
                            </w:r>
                            <w:proofErr w:type="spellStart"/>
                            <w:r w:rsidRPr="00772BC2">
                              <w:rPr>
                                <w:rFonts w:ascii="Tahoma" w:hAnsi="Tahoma" w:cs="Tahoma"/>
                                <w:i/>
                                <w:color w:val="000000"/>
                                <w:sz w:val="18"/>
                                <w:szCs w:val="18"/>
                              </w:rPr>
                              <w:t>tcdA</w:t>
                            </w:r>
                            <w:proofErr w:type="spellEnd"/>
                            <w:r w:rsidRPr="00772BC2">
                              <w:rPr>
                                <w:rFonts w:ascii="Tahoma" w:hAnsi="Tahoma" w:cs="Tahoma"/>
                                <w:color w:val="000000"/>
                                <w:sz w:val="18"/>
                                <w:szCs w:val="18"/>
                              </w:rPr>
                              <w:t xml:space="preserve"> and/or </w:t>
                            </w:r>
                            <w:proofErr w:type="spellStart"/>
                            <w:r w:rsidRPr="00772BC2">
                              <w:rPr>
                                <w:rFonts w:ascii="Tahoma" w:hAnsi="Tahoma" w:cs="Tahoma"/>
                                <w:i/>
                                <w:color w:val="000000"/>
                                <w:sz w:val="18"/>
                                <w:szCs w:val="18"/>
                              </w:rPr>
                              <w:t>tcdB</w:t>
                            </w:r>
                            <w:proofErr w:type="spellEnd"/>
                          </w:p>
                          <w:p w14:paraId="1AA48CB2" w14:textId="57687DAC" w:rsidR="00F47439" w:rsidRPr="00772BC2" w:rsidRDefault="00F47439" w:rsidP="002F338D">
                            <w:pPr>
                              <w:pStyle w:val="ListParagraph"/>
                              <w:numPr>
                                <w:ilvl w:val="0"/>
                                <w:numId w:val="20"/>
                              </w:numPr>
                              <w:ind w:left="709"/>
                              <w:rPr>
                                <w:rFonts w:ascii="Tahoma" w:hAnsi="Tahoma" w:cs="Tahoma"/>
                                <w:color w:val="000000"/>
                                <w:sz w:val="18"/>
                                <w:szCs w:val="18"/>
                              </w:rPr>
                            </w:pPr>
                            <w:r w:rsidRPr="00772BC2">
                              <w:rPr>
                                <w:rFonts w:ascii="Tahoma" w:hAnsi="Tahoma" w:cs="Tahoma"/>
                                <w:color w:val="000000"/>
                                <w:sz w:val="18"/>
                                <w:szCs w:val="18"/>
                              </w:rPr>
                              <w:t xml:space="preserve">EIA for </w:t>
                            </w:r>
                            <w:proofErr w:type="spellStart"/>
                            <w:r w:rsidRPr="00772BC2">
                              <w:rPr>
                                <w:rFonts w:ascii="Tahoma" w:hAnsi="Tahoma" w:cs="Tahoma"/>
                                <w:color w:val="000000"/>
                                <w:sz w:val="18"/>
                                <w:szCs w:val="18"/>
                              </w:rPr>
                              <w:t>TcdA</w:t>
                            </w:r>
                            <w:proofErr w:type="spellEnd"/>
                            <w:r w:rsidRPr="00772BC2">
                              <w:rPr>
                                <w:rFonts w:ascii="Tahoma" w:hAnsi="Tahoma" w:cs="Tahoma"/>
                                <w:color w:val="000000"/>
                                <w:sz w:val="18"/>
                                <w:szCs w:val="18"/>
                              </w:rPr>
                              <w:t xml:space="preserve"> and/or </w:t>
                            </w:r>
                            <w:proofErr w:type="spellStart"/>
                            <w:r w:rsidRPr="00772BC2">
                              <w:rPr>
                                <w:rFonts w:ascii="Tahoma" w:hAnsi="Tahoma" w:cs="Tahoma"/>
                                <w:color w:val="000000"/>
                                <w:sz w:val="18"/>
                                <w:szCs w:val="18"/>
                              </w:rPr>
                              <w:t>TcdB</w:t>
                            </w:r>
                            <w:proofErr w:type="spellEnd"/>
                            <w:r w:rsidRPr="00772BC2">
                              <w:rPr>
                                <w:rFonts w:ascii="Tahoma" w:hAnsi="Tahoma" w:cs="Tahoma"/>
                                <w:color w:val="000000"/>
                                <w:sz w:val="18"/>
                                <w:szCs w:val="18"/>
                              </w:rPr>
                              <w:t xml:space="preserve"> </w:t>
                            </w:r>
                          </w:p>
                          <w:p w14:paraId="35B63971" w14:textId="3A45CB02" w:rsidR="00F47439" w:rsidRPr="00772BC2" w:rsidRDefault="00F47439" w:rsidP="002F338D">
                            <w:pPr>
                              <w:pStyle w:val="ListParagraph"/>
                              <w:numPr>
                                <w:ilvl w:val="0"/>
                                <w:numId w:val="20"/>
                              </w:numPr>
                              <w:ind w:left="709"/>
                              <w:rPr>
                                <w:rFonts w:ascii="Tahoma" w:hAnsi="Tahoma" w:cs="Tahoma"/>
                                <w:color w:val="000000"/>
                                <w:sz w:val="18"/>
                                <w:szCs w:val="18"/>
                              </w:rPr>
                            </w:pPr>
                            <w:r w:rsidRPr="00772BC2">
                              <w:rPr>
                                <w:rFonts w:ascii="Tahoma" w:hAnsi="Tahoma" w:cs="Tahoma"/>
                                <w:color w:val="000000"/>
                                <w:sz w:val="18"/>
                                <w:szCs w:val="18"/>
                              </w:rPr>
                              <w:t xml:space="preserve">Both PCR and EIA </w:t>
                            </w:r>
                          </w:p>
                          <w:p w14:paraId="2AC68768" w14:textId="61216013" w:rsidR="00F47439" w:rsidRPr="00772BC2" w:rsidRDefault="00F47439" w:rsidP="002F338D">
                            <w:pPr>
                              <w:pStyle w:val="ListParagraph"/>
                              <w:numPr>
                                <w:ilvl w:val="0"/>
                                <w:numId w:val="20"/>
                              </w:numPr>
                              <w:ind w:left="709"/>
                              <w:rPr>
                                <w:rFonts w:ascii="Tahoma" w:hAnsi="Tahoma" w:cs="Tahoma"/>
                                <w:color w:val="000000"/>
                                <w:sz w:val="18"/>
                                <w:szCs w:val="18"/>
                              </w:rPr>
                            </w:pPr>
                            <w:r w:rsidRPr="00772BC2">
                              <w:rPr>
                                <w:rFonts w:ascii="Tahoma" w:hAnsi="Tahoma" w:cs="Tahoma"/>
                                <w:color w:val="000000"/>
                                <w:sz w:val="18"/>
                                <w:szCs w:val="18"/>
                              </w:rPr>
                              <w:t>Other</w:t>
                            </w:r>
                          </w:p>
                          <w:p w14:paraId="1D457514" w14:textId="77777777" w:rsidR="00F47439" w:rsidRPr="00772BC2" w:rsidRDefault="00F47439" w:rsidP="002F338D">
                            <w:pPr>
                              <w:pStyle w:val="ListParagraph"/>
                              <w:numPr>
                                <w:ilvl w:val="0"/>
                                <w:numId w:val="20"/>
                              </w:numPr>
                              <w:spacing w:after="120"/>
                              <w:ind w:left="709"/>
                              <w:rPr>
                                <w:rFonts w:ascii="Tahoma" w:hAnsi="Tahoma" w:cs="Tahoma"/>
                                <w:color w:val="000000"/>
                                <w:sz w:val="18"/>
                                <w:szCs w:val="18"/>
                              </w:rPr>
                            </w:pPr>
                            <w:r w:rsidRPr="00772BC2">
                              <w:rPr>
                                <w:rFonts w:ascii="Tahoma" w:hAnsi="Tahoma" w:cs="Tahoma"/>
                                <w:color w:val="000000"/>
                                <w:sz w:val="18"/>
                                <w:szCs w:val="18"/>
                              </w:rPr>
                              <w:t>Unknown</w:t>
                            </w:r>
                          </w:p>
                          <w:p w14:paraId="5AAE39F1" w14:textId="3D6B07ED" w:rsidR="00F47439" w:rsidRPr="00772BC2" w:rsidRDefault="00F47439" w:rsidP="00D67E87">
                            <w:pPr>
                              <w:pStyle w:val="EC-Para"/>
                              <w:spacing w:after="0"/>
                              <w:ind w:left="360"/>
                              <w:rPr>
                                <w:b/>
                                <w:lang w:eastAsia="de-DE"/>
                              </w:rPr>
                            </w:pPr>
                            <w:r w:rsidRPr="00772BC2">
                              <w:rPr>
                                <w:b/>
                                <w:lang w:eastAsia="de-DE"/>
                              </w:rPr>
                              <w:t xml:space="preserve">Presence of binary toxin genes </w:t>
                            </w:r>
                          </w:p>
                          <w:p w14:paraId="3695516E" w14:textId="465769E4" w:rsidR="00F47439" w:rsidRPr="00772BC2" w:rsidRDefault="00F47439" w:rsidP="004574CA">
                            <w:pPr>
                              <w:pStyle w:val="EC-Para"/>
                              <w:numPr>
                                <w:ilvl w:val="0"/>
                                <w:numId w:val="21"/>
                              </w:numPr>
                              <w:ind w:left="714" w:hanging="357"/>
                              <w:rPr>
                                <w:b/>
                                <w:lang w:eastAsia="de-DE"/>
                              </w:rPr>
                            </w:pPr>
                            <w:r w:rsidRPr="00772BC2">
                              <w:t xml:space="preserve">Positive    </w:t>
                            </w:r>
                            <w:r w:rsidRPr="00772BC2">
                              <w:rPr>
                                <w:lang w:val="en-US" w:eastAsia="de-DE"/>
                              </w:rPr>
                              <w:sym w:font="Wingdings" w:char="F0A8"/>
                            </w:r>
                            <w:r w:rsidRPr="00772BC2">
                              <w:rPr>
                                <w:lang w:val="en-US" w:eastAsia="de-DE"/>
                              </w:rPr>
                              <w:t xml:space="preserve"> </w:t>
                            </w:r>
                            <w:r w:rsidRPr="00772BC2">
                              <w:t xml:space="preserve">Negative      </w:t>
                            </w:r>
                            <w:r w:rsidRPr="00772BC2">
                              <w:rPr>
                                <w:lang w:val="en-US" w:eastAsia="de-DE"/>
                              </w:rPr>
                              <w:sym w:font="Wingdings" w:char="F0A8"/>
                            </w:r>
                            <w:r w:rsidRPr="00772BC2">
                              <w:rPr>
                                <w:lang w:val="en-US" w:eastAsia="de-DE"/>
                              </w:rPr>
                              <w:t xml:space="preserve"> </w:t>
                            </w:r>
                            <w:r w:rsidRPr="00772BC2">
                              <w:t>Tests not performed</w:t>
                            </w:r>
                          </w:p>
                          <w:p w14:paraId="1961C80C" w14:textId="648A2459" w:rsidR="00F47439" w:rsidRPr="00772BC2" w:rsidRDefault="00F47439" w:rsidP="00D67E87">
                            <w:pPr>
                              <w:pStyle w:val="EC-Para"/>
                              <w:spacing w:after="0"/>
                              <w:ind w:firstLine="357"/>
                              <w:rPr>
                                <w:b/>
                                <w:lang w:eastAsia="de-DE"/>
                              </w:rPr>
                            </w:pPr>
                            <w:r w:rsidRPr="00772BC2">
                              <w:rPr>
                                <w:b/>
                                <w:lang w:eastAsia="de-DE"/>
                              </w:rPr>
                              <w:t xml:space="preserve">Antimicrobial susceptibility testing performed by the national/regional reference laboratory: </w:t>
                            </w:r>
                          </w:p>
                          <w:p w14:paraId="57443B17" w14:textId="59601853" w:rsidR="00F47439" w:rsidRPr="00772BC2" w:rsidRDefault="00F47439" w:rsidP="00484ED6">
                            <w:pPr>
                              <w:pStyle w:val="EC-Para"/>
                              <w:numPr>
                                <w:ilvl w:val="0"/>
                                <w:numId w:val="22"/>
                              </w:numPr>
                              <w:ind w:left="714" w:hanging="357"/>
                            </w:pPr>
                            <w:r w:rsidRPr="00772BC2">
                              <w:t xml:space="preserve">Yes         </w:t>
                            </w:r>
                            <w:r w:rsidRPr="00772BC2">
                              <w:rPr>
                                <w:lang w:val="en-US" w:eastAsia="de-DE"/>
                              </w:rPr>
                              <w:sym w:font="Wingdings" w:char="F0A8"/>
                            </w:r>
                            <w:r w:rsidRPr="00772BC2">
                              <w:rPr>
                                <w:lang w:val="en-US" w:eastAsia="de-DE"/>
                              </w:rPr>
                              <w:t xml:space="preserve"> </w:t>
                            </w:r>
                            <w:r w:rsidRPr="00772BC2">
                              <w:t xml:space="preserve">No                </w:t>
                            </w:r>
                            <w:r w:rsidRPr="00772BC2">
                              <w:rPr>
                                <w:lang w:val="en-US" w:eastAsia="de-DE"/>
                              </w:rPr>
                              <w:sym w:font="Wingdings" w:char="F0A8"/>
                            </w:r>
                            <w:r w:rsidRPr="00772BC2">
                              <w:rPr>
                                <w:lang w:val="en-US" w:eastAsia="de-DE"/>
                              </w:rPr>
                              <w:t xml:space="preserve"> </w:t>
                            </w:r>
                            <w:r w:rsidRPr="00772BC2">
                              <w:t>Tests not performed</w:t>
                            </w:r>
                          </w:p>
                          <w:p w14:paraId="6F9BCD2D" w14:textId="703F00E3" w:rsidR="00F47439" w:rsidRPr="00772BC2" w:rsidRDefault="00F47439" w:rsidP="002E74AA">
                            <w:pPr>
                              <w:pStyle w:val="EC-Para"/>
                              <w:tabs>
                                <w:tab w:val="left" w:pos="1276"/>
                                <w:tab w:val="left" w:pos="1843"/>
                                <w:tab w:val="left" w:pos="1985"/>
                              </w:tabs>
                              <w:ind w:left="709"/>
                              <w:rPr>
                                <w:lang w:eastAsia="de-DE"/>
                              </w:rPr>
                            </w:pPr>
                            <w:r w:rsidRPr="00772BC2">
                              <w:rPr>
                                <w:lang w:eastAsia="de-DE"/>
                              </w:rPr>
                              <w:t xml:space="preserve">Metronidazole MIC: </w:t>
                            </w:r>
                            <w:r w:rsidRPr="00772BC2">
                              <w:t>_____</w:t>
                            </w:r>
                            <w:r w:rsidRPr="00772BC2">
                              <w:tab/>
                            </w:r>
                            <w:r w:rsidRPr="00772BC2">
                              <w:tab/>
                            </w:r>
                            <w:r w:rsidRPr="00772BC2">
                              <w:rPr>
                                <w:lang w:eastAsia="de-DE"/>
                              </w:rPr>
                              <w:t xml:space="preserve">mg/l by (method): </w:t>
                            </w:r>
                            <w:r w:rsidRPr="00772BC2">
                              <w:t>_______</w:t>
                            </w:r>
                            <w:r w:rsidRPr="00772BC2">
                              <w:tab/>
                            </w:r>
                            <w:r w:rsidRPr="00772BC2">
                              <w:rPr>
                                <w:lang w:eastAsia="de-DE"/>
                              </w:rPr>
                              <w:t xml:space="preserve">SIR: </w:t>
                            </w:r>
                            <w:r w:rsidRPr="00772BC2">
                              <w:t>_____</w:t>
                            </w:r>
                            <w:r w:rsidRPr="00772BC2">
                              <w:tab/>
                            </w:r>
                          </w:p>
                          <w:p w14:paraId="471B1FCC" w14:textId="33BA5CCF" w:rsidR="00F47439" w:rsidRPr="00772BC2" w:rsidRDefault="00F47439" w:rsidP="002E74AA">
                            <w:pPr>
                              <w:pStyle w:val="EC-Para"/>
                              <w:ind w:left="709"/>
                              <w:rPr>
                                <w:lang w:eastAsia="de-DE"/>
                              </w:rPr>
                            </w:pPr>
                            <w:r w:rsidRPr="00772BC2">
                              <w:rPr>
                                <w:lang w:eastAsia="de-DE"/>
                              </w:rPr>
                              <w:t xml:space="preserve">Vancomycin MIC: </w:t>
                            </w:r>
                            <w:r w:rsidRPr="00772BC2">
                              <w:t>_______</w:t>
                            </w:r>
                            <w:r w:rsidRPr="00772BC2">
                              <w:tab/>
                            </w:r>
                            <w:r w:rsidRPr="00772BC2">
                              <w:tab/>
                            </w:r>
                            <w:r w:rsidRPr="00772BC2">
                              <w:rPr>
                                <w:lang w:eastAsia="de-DE"/>
                              </w:rPr>
                              <w:t xml:space="preserve">mg/l by (method): </w:t>
                            </w:r>
                            <w:r w:rsidRPr="00772BC2">
                              <w:t xml:space="preserve">_______ </w:t>
                            </w:r>
                            <w:r w:rsidRPr="00772BC2">
                              <w:tab/>
                            </w:r>
                            <w:r w:rsidRPr="00772BC2">
                              <w:rPr>
                                <w:lang w:eastAsia="de-DE"/>
                              </w:rPr>
                              <w:t xml:space="preserve">SIR: </w:t>
                            </w:r>
                            <w:r w:rsidRPr="00772BC2">
                              <w:t>_____</w:t>
                            </w:r>
                            <w:r w:rsidRPr="00772BC2">
                              <w:tab/>
                            </w:r>
                          </w:p>
                          <w:p w14:paraId="769FB70A" w14:textId="19109615" w:rsidR="00F47439" w:rsidRPr="00772BC2" w:rsidRDefault="00F47439" w:rsidP="002E74AA">
                            <w:pPr>
                              <w:pStyle w:val="EC-Para"/>
                              <w:ind w:left="709"/>
                              <w:rPr>
                                <w:lang w:eastAsia="de-DE"/>
                              </w:rPr>
                            </w:pPr>
                            <w:r w:rsidRPr="00772BC2">
                              <w:rPr>
                                <w:rFonts w:eastAsia="Calibri"/>
                                <w:lang w:eastAsia="de-DE"/>
                              </w:rPr>
                              <w:t xml:space="preserve">Moxifloxacin MIC: </w:t>
                            </w:r>
                            <w:r w:rsidRPr="00772BC2">
                              <w:t>_______</w:t>
                            </w:r>
                            <w:r w:rsidRPr="00772BC2">
                              <w:tab/>
                            </w:r>
                            <w:r w:rsidRPr="00772BC2">
                              <w:rPr>
                                <w:rFonts w:eastAsia="Calibri"/>
                                <w:lang w:eastAsia="de-DE"/>
                              </w:rPr>
                              <w:t xml:space="preserve">mg/l by (method): </w:t>
                            </w:r>
                            <w:r w:rsidRPr="00772BC2">
                              <w:t xml:space="preserve">_______ </w:t>
                            </w:r>
                            <w:r w:rsidRPr="00772BC2">
                              <w:tab/>
                            </w:r>
                            <w:r w:rsidRPr="00772BC2">
                              <w:rPr>
                                <w:lang w:eastAsia="de-DE"/>
                              </w:rPr>
                              <w:t xml:space="preserve">SIR: </w:t>
                            </w:r>
                            <w:r w:rsidRPr="00772BC2">
                              <w:t>_____</w:t>
                            </w:r>
                            <w:r w:rsidRPr="00772BC2">
                              <w:tab/>
                            </w:r>
                          </w:p>
                          <w:p w14:paraId="09FFB750" w14:textId="627A13FC" w:rsidR="00F47439" w:rsidRPr="00772BC2" w:rsidRDefault="00F47439"/>
                        </w:txbxContent>
                      </wps:txbx>
                      <wps:bodyPr rot="0" vert="horz" wrap="square" lIns="91440" tIns="45720" rIns="91440" bIns="45720" anchor="t" anchorCtr="0">
                        <a:noAutofit/>
                      </wps:bodyPr>
                    </wps:wsp>
                  </a:graphicData>
                </a:graphic>
              </wp:inline>
            </w:drawing>
          </mc:Choice>
          <mc:Fallback>
            <w:pict>
              <v:shape w14:anchorId="5005C092" id="_x0000_s1030" type="#_x0000_t202" style="width:476.25pt;height:61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">
                <v:textbox>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1"/>
                        <w:gridCol w:w="7930"/>
                      </w:tblGrid>
                      <w:tr w:rsidR="00F47439" w:rsidRPr="00772BC2" w14:paraId="0FBF85D0" w14:textId="77777777" w:rsidTr="00E8574B">
                        <w:tc>
                          <w:tcPr>
                            <w:tcW w:w="1101" w:type="dxa"/>
                          </w:tcPr>
                          <w:p w14:paraId="120ECB96" w14:textId="0E35E5FB" w:rsidR="00F47439" w:rsidRPr="00772BC2" w:rsidRDefault="00F47439" w:rsidP="00F257A5">
                            <w:pPr>
                              <w:pStyle w:val="ECDC-Title-5Arial"/>
                              <w:spacing w:before="120"/>
                              <w:rPr>
                                <w:rStyle w:val="EC-Title-6CharChar"/>
                                <w:b/>
                              </w:rPr>
                            </w:pPr>
                            <w:r w:rsidRPr="00772BC2">
                              <w:rPr>
                                <w:lang w:val="en-GB" w:eastAsia="en-GB"/>
                              </w:rPr>
                              <w:drawing>
                                <wp:inline distT="0" distB="0" distL="0" distR="0" wp14:anchorId="417D2C71" wp14:editId="7A1EC782">
                                  <wp:extent cx="536330" cy="479122"/>
                                  <wp:effectExtent l="0" t="0" r="0" b="0"/>
                                  <wp:docPr id="13" name="Picture 1" descr="ECDC-Logo_4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1" name="Picture 1" descr="ECDC-Logo_4c_e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7986" cy="480601"/>
                                          </a:xfrm>
                                          <a:prstGeom prst="rect">
                                            <a:avLst/>
                                          </a:prstGeom>
                                          <a:noFill/>
                                          <a:ln>
                                            <a:noFill/>
                                          </a:ln>
                                        </pic:spPr>
                                      </pic:pic>
                                    </a:graphicData>
                                  </a:graphic>
                                </wp:inline>
                              </w:drawing>
                            </w:r>
                          </w:p>
                        </w:tc>
                        <w:tc>
                          <w:tcPr>
                            <w:tcW w:w="7930" w:type="dxa"/>
                          </w:tcPr>
                          <w:p w14:paraId="5CA4FC40" w14:textId="3373AE29" w:rsidR="00F47439" w:rsidRPr="00772BC2" w:rsidRDefault="00F47439" w:rsidP="00F257A5">
                            <w:pPr>
                              <w:pStyle w:val="ECDC-Title-5Arial"/>
                              <w:spacing w:before="120"/>
                              <w:jc w:val="center"/>
                              <w:rPr>
                                <w:rStyle w:val="EC-Title-6CharChar"/>
                                <w:b/>
                              </w:rPr>
                            </w:pPr>
                            <w:r w:rsidRPr="00772BC2">
                              <w:rPr>
                                <w:rStyle w:val="EC-Title-6CharChar"/>
                                <w:b/>
                              </w:rPr>
                              <w:t xml:space="preserve">European surveillance of </w:t>
                            </w:r>
                            <w:r w:rsidRPr="00772BC2">
                              <w:rPr>
                                <w:rStyle w:val="EC-Title-6CharChar"/>
                                <w:b/>
                                <w:i/>
                              </w:rPr>
                              <w:t>Clostridioides difficile</w:t>
                            </w:r>
                            <w:r w:rsidRPr="00772BC2">
                              <w:rPr>
                                <w:rStyle w:val="EC-Title-6CharChar"/>
                                <w:b/>
                              </w:rPr>
                              <w:t xml:space="preserve"> infections</w:t>
                            </w:r>
                          </w:p>
                          <w:p w14:paraId="406E1D62" w14:textId="63FE66B0" w:rsidR="00F47439" w:rsidRPr="00772BC2" w:rsidRDefault="00F47439" w:rsidP="00AC35E3">
                            <w:pPr>
                              <w:pStyle w:val="ECDC-Title-5Arial"/>
                              <w:jc w:val="center"/>
                              <w:rPr>
                                <w:rStyle w:val="EC-Title-6CharChar"/>
                                <w:b/>
                              </w:rPr>
                            </w:pPr>
                            <w:r w:rsidRPr="00772BC2">
                              <w:rPr>
                                <w:rStyle w:val="EC-Title-6CharChar"/>
                                <w:b/>
                              </w:rPr>
                              <w:t>Form M: Isolate-level data (enhanced surveillance)</w:t>
                            </w:r>
                          </w:p>
                          <w:p w14:paraId="5B6A1549" w14:textId="417095B0" w:rsidR="00F47439" w:rsidRPr="00772BC2" w:rsidRDefault="00F47439" w:rsidP="00615BAC">
                            <w:pPr>
                              <w:pStyle w:val="ECDC-Title-5Arial"/>
                              <w:spacing w:after="240"/>
                              <w:jc w:val="center"/>
                              <w:rPr>
                                <w:rStyle w:val="EC-Title-6CharChar"/>
                                <w:b/>
                                <w:bCs/>
                                <w:noProof w:val="0"/>
                                <w:color w:val="69AF23"/>
                                <w:sz w:val="22"/>
                                <w:szCs w:val="22"/>
                                <w:lang w:val="en-GB" w:eastAsia="de-DE"/>
                              </w:rPr>
                            </w:pPr>
                            <w:r w:rsidRPr="00772BC2">
                              <w:rPr>
                                <w:rStyle w:val="EC-Title-6CharChar"/>
                                <w:b/>
                                <w:sz w:val="22"/>
                                <w:szCs w:val="22"/>
                              </w:rPr>
                              <w:t>(one form for each isolate)</w:t>
                            </w:r>
                          </w:p>
                        </w:tc>
                      </w:tr>
                    </w:tbl>
                    <w:p w14:paraId="4B964BC0" w14:textId="6CEBCA7C" w:rsidR="00F47439" w:rsidRPr="00772BC2" w:rsidRDefault="00F47439" w:rsidP="000F7B2C">
                      <w:pPr>
                        <w:pStyle w:val="EC-Para"/>
                      </w:pPr>
                      <w:r w:rsidRPr="00772BC2">
                        <w:rPr>
                          <w:b/>
                        </w:rPr>
                        <w:t>Network-Id:</w:t>
                      </w:r>
                      <w:r w:rsidRPr="00772BC2">
                        <w:t xml:space="preserve"> ____________       </w:t>
                      </w:r>
                      <w:r w:rsidRPr="00772BC2">
                        <w:rPr>
                          <w:b/>
                        </w:rPr>
                        <w:t>Hospital code:</w:t>
                      </w:r>
                      <w:r w:rsidRPr="00772BC2">
                        <w:t xml:space="preserve"> _________________ </w:t>
                      </w:r>
                      <w:r w:rsidRPr="00772BC2">
                        <w:rPr>
                          <w:b/>
                        </w:rPr>
                        <w:t>Laboratory code:</w:t>
                      </w:r>
                      <w:r w:rsidRPr="00772BC2">
                        <w:t xml:space="preserve"> ________________  </w:t>
                      </w:r>
                    </w:p>
                    <w:p w14:paraId="2F939CAA" w14:textId="77777777" w:rsidR="00F47439" w:rsidRPr="00772BC2" w:rsidRDefault="00F47439" w:rsidP="00766B48">
                      <w:pPr>
                        <w:pStyle w:val="EC-Para"/>
                        <w:rPr>
                          <w:lang w:eastAsia="de-DE"/>
                        </w:rPr>
                      </w:pPr>
                      <w:r w:rsidRPr="00772BC2">
                        <w:rPr>
                          <w:b/>
                          <w:lang w:eastAsia="de-DE"/>
                        </w:rPr>
                        <w:t xml:space="preserve">Start date of surveillance period: </w:t>
                      </w:r>
                      <w:r w:rsidRPr="00772BC2">
                        <w:rPr>
                          <w:lang w:eastAsia="de-DE"/>
                        </w:rPr>
                        <w:t>From</w:t>
                      </w:r>
                      <w:r w:rsidRPr="00772BC2">
                        <w:rPr>
                          <w:b/>
                          <w:lang w:eastAsia="de-DE"/>
                        </w:rPr>
                        <w:t xml:space="preserve"> </w:t>
                      </w:r>
                      <w:r w:rsidRPr="00772BC2">
                        <w:rPr>
                          <w:lang w:eastAsia="de-DE"/>
                        </w:rPr>
                        <w:t>___ / ___ / 20___</w:t>
                      </w:r>
                      <w:r w:rsidRPr="00772BC2">
                        <w:rPr>
                          <w:b/>
                          <w:lang w:eastAsia="de-DE"/>
                        </w:rPr>
                        <w:t xml:space="preserve"> </w:t>
                      </w:r>
                      <w:r w:rsidRPr="00772BC2">
                        <w:rPr>
                          <w:lang w:eastAsia="de-DE"/>
                        </w:rPr>
                        <w:t>(dd/mm/</w:t>
                      </w:r>
                      <w:proofErr w:type="spellStart"/>
                      <w:r w:rsidRPr="00772BC2">
                        <w:rPr>
                          <w:lang w:eastAsia="de-DE"/>
                        </w:rPr>
                        <w:t>yyyy</w:t>
                      </w:r>
                      <w:proofErr w:type="spellEnd"/>
                      <w:r w:rsidRPr="00772BC2">
                        <w:rPr>
                          <w:lang w:eastAsia="de-DE"/>
                        </w:rPr>
                        <w:t xml:space="preserve">)  </w:t>
                      </w:r>
                    </w:p>
                    <w:p w14:paraId="7D559C95" w14:textId="0372C0A5" w:rsidR="00F47439" w:rsidRPr="005F6537" w:rsidRDefault="00F47439" w:rsidP="006A553F">
                      <w:pPr>
                        <w:pStyle w:val="EC-Para"/>
                        <w:rPr>
                          <w:lang w:val="fr-FR"/>
                        </w:rPr>
                      </w:pPr>
                      <w:r w:rsidRPr="005F6537">
                        <w:rPr>
                          <w:b/>
                          <w:lang w:val="fr-FR"/>
                        </w:rPr>
                        <w:t>Patient counter:</w:t>
                      </w:r>
                      <w:r w:rsidRPr="005F6537">
                        <w:rPr>
                          <w:lang w:val="fr-FR"/>
                        </w:rPr>
                        <w:t xml:space="preserve"> _________________________________________________________________</w:t>
                      </w:r>
                    </w:p>
                    <w:p w14:paraId="43C88817" w14:textId="77777777" w:rsidR="00F47439" w:rsidRPr="005F6537" w:rsidRDefault="00F47439" w:rsidP="009B482F">
                      <w:pPr>
                        <w:pStyle w:val="EC-Para"/>
                        <w:rPr>
                          <w:b/>
                          <w:lang w:val="fr-FR"/>
                        </w:rPr>
                      </w:pPr>
                      <w:r w:rsidRPr="005F6537">
                        <w:rPr>
                          <w:b/>
                          <w:bCs/>
                          <w:lang w:val="fr-FR"/>
                        </w:rPr>
                        <w:t xml:space="preserve">Internal patient code </w:t>
                      </w:r>
                      <w:r w:rsidRPr="005F6537">
                        <w:rPr>
                          <w:bCs/>
                          <w:lang w:val="fr-FR"/>
                        </w:rPr>
                        <w:t>(optional)</w:t>
                      </w:r>
                      <w:r w:rsidRPr="005F6537">
                        <w:rPr>
                          <w:b/>
                          <w:lang w:val="fr-FR"/>
                        </w:rPr>
                        <w:t>:</w:t>
                      </w:r>
                      <w:r w:rsidRPr="005F6537">
                        <w:rPr>
                          <w:lang w:val="fr-FR"/>
                        </w:rPr>
                        <w:t xml:space="preserve"> __________________________________________________ </w:t>
                      </w:r>
                    </w:p>
                    <w:p w14:paraId="4F876F50" w14:textId="6162E806" w:rsidR="00F47439" w:rsidRPr="00772BC2" w:rsidRDefault="00F47439" w:rsidP="004574CA">
                      <w:pPr>
                        <w:pStyle w:val="EC-Para"/>
                      </w:pPr>
                      <w:r w:rsidRPr="00772BC2">
                        <w:rPr>
                          <w:b/>
                        </w:rPr>
                        <w:t>Age in years:</w:t>
                      </w:r>
                      <w:r w:rsidRPr="00772BC2">
                        <w:t xml:space="preserve"> ____; age if &lt;2 years old: _____ months</w:t>
                      </w:r>
                    </w:p>
                    <w:p w14:paraId="5864F996" w14:textId="2D496DA8" w:rsidR="00F47439" w:rsidRPr="00772BC2" w:rsidRDefault="00F47439" w:rsidP="000F7B2C">
                      <w:pPr>
                        <w:pStyle w:val="EC-Para"/>
                        <w:rPr>
                          <w:lang w:eastAsia="de-DE"/>
                        </w:rPr>
                      </w:pPr>
                      <w:r w:rsidRPr="00772BC2">
                        <w:rPr>
                          <w:b/>
                        </w:rPr>
                        <w:t xml:space="preserve">Sample date </w:t>
                      </w:r>
                      <w:r w:rsidRPr="00772BC2">
                        <w:t>(optional)</w:t>
                      </w:r>
                      <w:r w:rsidRPr="00772BC2">
                        <w:rPr>
                          <w:b/>
                        </w:rPr>
                        <w:t>:</w:t>
                      </w:r>
                      <w:r w:rsidRPr="00772BC2">
                        <w:t xml:space="preserve"> </w:t>
                      </w:r>
                      <w:r w:rsidRPr="00772BC2">
                        <w:rPr>
                          <w:lang w:eastAsia="de-DE"/>
                        </w:rPr>
                        <w:t>___ / ___ / 20___</w:t>
                      </w:r>
                      <w:r w:rsidRPr="00772BC2">
                        <w:rPr>
                          <w:b/>
                          <w:lang w:eastAsia="de-DE"/>
                        </w:rPr>
                        <w:t xml:space="preserve"> </w:t>
                      </w:r>
                      <w:r w:rsidRPr="00772BC2">
                        <w:rPr>
                          <w:lang w:eastAsia="de-DE"/>
                        </w:rPr>
                        <w:t>(dd/mm/</w:t>
                      </w:r>
                      <w:proofErr w:type="spellStart"/>
                      <w:r w:rsidRPr="00772BC2">
                        <w:rPr>
                          <w:lang w:eastAsia="de-DE"/>
                        </w:rPr>
                        <w:t>yyyy</w:t>
                      </w:r>
                      <w:proofErr w:type="spellEnd"/>
                      <w:r w:rsidRPr="00772BC2">
                        <w:rPr>
                          <w:lang w:eastAsia="de-DE"/>
                        </w:rPr>
                        <w:t xml:space="preserve">)  </w:t>
                      </w:r>
                    </w:p>
                    <w:p w14:paraId="7DD0278E" w14:textId="77777777" w:rsidR="00F47439" w:rsidRDefault="00F47439" w:rsidP="00766B48">
                      <w:pPr>
                        <w:pStyle w:val="EC-Para"/>
                      </w:pPr>
                      <w:r w:rsidRPr="00772BC2">
                        <w:rPr>
                          <w:b/>
                        </w:rPr>
                        <w:t xml:space="preserve">Hospital location (geotag) </w:t>
                      </w:r>
                      <w:r w:rsidRPr="00772BC2">
                        <w:t>(optional)</w:t>
                      </w:r>
                      <w:r w:rsidRPr="00772BC2">
                        <w:rPr>
                          <w:b/>
                        </w:rPr>
                        <w:t xml:space="preserve">: </w:t>
                      </w:r>
                      <w:r w:rsidRPr="00772BC2">
                        <w:t xml:space="preserve">____________________      </w:t>
                      </w:r>
                    </w:p>
                    <w:p w14:paraId="113FF772" w14:textId="0BDECFA2" w:rsidR="00F47439" w:rsidRPr="00772BC2" w:rsidRDefault="00F47439" w:rsidP="00766B48">
                      <w:pPr>
                        <w:pStyle w:val="EC-Para"/>
                      </w:pPr>
                      <w:r w:rsidRPr="00772BC2">
                        <w:rPr>
                          <w:b/>
                        </w:rPr>
                        <w:t xml:space="preserve">Type of geotag </w:t>
                      </w:r>
                      <w:r w:rsidRPr="00772BC2">
                        <w:t>(optional)</w:t>
                      </w:r>
                      <w:r w:rsidRPr="00772BC2">
                        <w:rPr>
                          <w:b/>
                        </w:rPr>
                        <w:t>:</w:t>
                      </w:r>
                      <w:r w:rsidRPr="00772BC2">
                        <w:t xml:space="preserve"> ____________________</w:t>
                      </w:r>
                    </w:p>
                    <w:p w14:paraId="19C624F5" w14:textId="77777777" w:rsidR="00F47439" w:rsidRPr="00772BC2" w:rsidRDefault="00F47439" w:rsidP="00766B48">
                      <w:pPr>
                        <w:pStyle w:val="EC-Para"/>
                        <w:spacing w:before="120"/>
                        <w:rPr>
                          <w:b/>
                          <w:lang w:eastAsia="de-DE"/>
                        </w:rPr>
                      </w:pPr>
                      <w:r w:rsidRPr="00772BC2">
                        <w:rPr>
                          <w:b/>
                          <w:lang w:eastAsia="de-DE"/>
                        </w:rPr>
                        <w:t xml:space="preserve">Microbiological results: </w:t>
                      </w:r>
                    </w:p>
                    <w:p w14:paraId="61849D20" w14:textId="696F0E72" w:rsidR="00F47439" w:rsidRPr="00772BC2" w:rsidRDefault="00F47439" w:rsidP="00D67E87">
                      <w:pPr>
                        <w:pStyle w:val="EC-Para"/>
                        <w:spacing w:after="0"/>
                        <w:ind w:firstLine="357"/>
                        <w:rPr>
                          <w:b/>
                          <w:lang w:eastAsia="de-DE"/>
                        </w:rPr>
                      </w:pPr>
                      <w:r w:rsidRPr="00772BC2">
                        <w:rPr>
                          <w:b/>
                          <w:lang w:eastAsia="de-DE"/>
                        </w:rPr>
                        <w:t xml:space="preserve">Typing performed by the national/regional reference laboratory: </w:t>
                      </w:r>
                      <w:r w:rsidRPr="00772BC2">
                        <w:rPr>
                          <w:b/>
                          <w:lang w:eastAsia="de-DE"/>
                        </w:rPr>
                        <w:tab/>
                      </w:r>
                    </w:p>
                    <w:p w14:paraId="378CB176" w14:textId="7F8B4BB6" w:rsidR="00F47439" w:rsidRPr="00772BC2" w:rsidRDefault="00F47439" w:rsidP="00DC27BD">
                      <w:pPr>
                        <w:pStyle w:val="EC-Para"/>
                        <w:numPr>
                          <w:ilvl w:val="0"/>
                          <w:numId w:val="18"/>
                        </w:numPr>
                        <w:ind w:left="714" w:hanging="357"/>
                      </w:pPr>
                      <w:r w:rsidRPr="00772BC2">
                        <w:t xml:space="preserve">Yes         </w:t>
                      </w:r>
                      <w:r w:rsidRPr="00772BC2">
                        <w:rPr>
                          <w:lang w:val="en-US" w:eastAsia="de-DE"/>
                        </w:rPr>
                        <w:sym w:font="Wingdings" w:char="F0A8"/>
                      </w:r>
                      <w:r w:rsidRPr="00772BC2">
                        <w:rPr>
                          <w:lang w:val="en-US" w:eastAsia="de-DE"/>
                        </w:rPr>
                        <w:t xml:space="preserve"> </w:t>
                      </w:r>
                      <w:r w:rsidRPr="00772BC2">
                        <w:t xml:space="preserve">No               </w:t>
                      </w:r>
                      <w:r w:rsidRPr="00772BC2">
                        <w:tab/>
                        <w:t xml:space="preserve"> </w:t>
                      </w:r>
                    </w:p>
                    <w:p w14:paraId="2B80D7BB" w14:textId="77777777" w:rsidR="00F47439" w:rsidRPr="00772BC2" w:rsidRDefault="00F47439" w:rsidP="00A17192">
                      <w:pPr>
                        <w:pStyle w:val="EC-Para"/>
                        <w:ind w:firstLine="357"/>
                      </w:pPr>
                      <w:r w:rsidRPr="00772BC2">
                        <w:rPr>
                          <w:b/>
                          <w:lang w:eastAsia="de-DE"/>
                        </w:rPr>
                        <w:t xml:space="preserve">PCR </w:t>
                      </w:r>
                      <w:proofErr w:type="spellStart"/>
                      <w:r w:rsidRPr="00772BC2">
                        <w:rPr>
                          <w:b/>
                          <w:lang w:eastAsia="de-DE"/>
                        </w:rPr>
                        <w:t>ribotype</w:t>
                      </w:r>
                      <w:proofErr w:type="spellEnd"/>
                      <w:r w:rsidRPr="00772BC2">
                        <w:rPr>
                          <w:b/>
                          <w:lang w:eastAsia="de-DE"/>
                        </w:rPr>
                        <w:t xml:space="preserve"> of </w:t>
                      </w:r>
                      <w:r w:rsidRPr="00772BC2">
                        <w:rPr>
                          <w:b/>
                          <w:i/>
                          <w:lang w:eastAsia="de-DE"/>
                        </w:rPr>
                        <w:t>C. difficile</w:t>
                      </w:r>
                      <w:r w:rsidRPr="00772BC2">
                        <w:rPr>
                          <w:b/>
                          <w:lang w:eastAsia="de-DE"/>
                        </w:rPr>
                        <w:t xml:space="preserve"> isolate:</w:t>
                      </w:r>
                      <w:r w:rsidRPr="00772BC2">
                        <w:rPr>
                          <w:lang w:eastAsia="de-DE"/>
                        </w:rPr>
                        <w:t xml:space="preserve"> </w:t>
                      </w:r>
                      <w:r w:rsidRPr="00772BC2">
                        <w:t>_____________</w:t>
                      </w:r>
                    </w:p>
                    <w:p w14:paraId="52DD9D0A" w14:textId="6334CDF1" w:rsidR="00F47439" w:rsidRPr="00772BC2" w:rsidRDefault="00F47439" w:rsidP="00D67E87">
                      <w:pPr>
                        <w:pStyle w:val="EC-Para"/>
                        <w:spacing w:after="0"/>
                        <w:ind w:firstLine="357"/>
                        <w:rPr>
                          <w:lang w:eastAsia="de-DE"/>
                        </w:rPr>
                      </w:pPr>
                      <w:r w:rsidRPr="00772BC2">
                        <w:rPr>
                          <w:b/>
                          <w:lang w:eastAsia="de-DE"/>
                        </w:rPr>
                        <w:t xml:space="preserve">Method used to acquire </w:t>
                      </w:r>
                      <w:proofErr w:type="spellStart"/>
                      <w:r w:rsidRPr="00772BC2">
                        <w:rPr>
                          <w:b/>
                          <w:lang w:eastAsia="de-DE"/>
                        </w:rPr>
                        <w:t>ribotype</w:t>
                      </w:r>
                      <w:proofErr w:type="spellEnd"/>
                      <w:r w:rsidRPr="00772BC2">
                        <w:rPr>
                          <w:b/>
                          <w:lang w:eastAsia="de-DE"/>
                        </w:rPr>
                        <w:t>:</w:t>
                      </w:r>
                      <w:r w:rsidRPr="00772BC2">
                        <w:rPr>
                          <w:lang w:eastAsia="de-DE"/>
                        </w:rPr>
                        <w:t xml:space="preserve"> </w:t>
                      </w:r>
                    </w:p>
                    <w:p w14:paraId="22DB4605" w14:textId="62B125F4" w:rsidR="00F47439" w:rsidRPr="00772BC2" w:rsidRDefault="00F47439" w:rsidP="00484ED6">
                      <w:pPr>
                        <w:pStyle w:val="EC-Para"/>
                        <w:numPr>
                          <w:ilvl w:val="0"/>
                          <w:numId w:val="19"/>
                        </w:numPr>
                        <w:tabs>
                          <w:tab w:val="left" w:pos="3544"/>
                          <w:tab w:val="left" w:pos="4536"/>
                        </w:tabs>
                        <w:spacing w:after="0"/>
                        <w:ind w:left="714" w:hanging="357"/>
                      </w:pPr>
                      <w:r w:rsidRPr="00772BC2">
                        <w:t>Capillary-based PCR (i.e. CE PCR)</w:t>
                      </w:r>
                    </w:p>
                    <w:p w14:paraId="64601979" w14:textId="77777777" w:rsidR="00F47439" w:rsidRPr="00772BC2" w:rsidRDefault="00F47439" w:rsidP="00484ED6">
                      <w:pPr>
                        <w:pStyle w:val="EC-Para"/>
                        <w:numPr>
                          <w:ilvl w:val="0"/>
                          <w:numId w:val="19"/>
                        </w:numPr>
                        <w:tabs>
                          <w:tab w:val="left" w:pos="3544"/>
                          <w:tab w:val="left" w:pos="4536"/>
                        </w:tabs>
                        <w:spacing w:after="0"/>
                        <w:ind w:left="714" w:hanging="357"/>
                      </w:pPr>
                      <w:r w:rsidRPr="00772BC2">
                        <w:t xml:space="preserve">Gel-based PCR </w:t>
                      </w:r>
                    </w:p>
                    <w:p w14:paraId="7BCD8A16" w14:textId="39A8E63A" w:rsidR="00F47439" w:rsidRPr="00772BC2" w:rsidRDefault="00F47439" w:rsidP="00D67E87">
                      <w:pPr>
                        <w:pStyle w:val="EC-Para"/>
                        <w:numPr>
                          <w:ilvl w:val="0"/>
                          <w:numId w:val="19"/>
                        </w:numPr>
                        <w:tabs>
                          <w:tab w:val="left" w:pos="3544"/>
                          <w:tab w:val="left" w:pos="4536"/>
                        </w:tabs>
                        <w:spacing w:after="240"/>
                        <w:ind w:left="714" w:hanging="357"/>
                      </w:pPr>
                      <w:r w:rsidRPr="00772BC2">
                        <w:t>Other, please specify: ______________________________________________________</w:t>
                      </w:r>
                    </w:p>
                    <w:p w14:paraId="08E0EEF0" w14:textId="6F186582" w:rsidR="00F47439" w:rsidRPr="00772BC2" w:rsidRDefault="00F47439" w:rsidP="00D67E87">
                      <w:pPr>
                        <w:pStyle w:val="EC-Para"/>
                        <w:spacing w:after="0"/>
                        <w:ind w:firstLine="357"/>
                        <w:rPr>
                          <w:b/>
                          <w:lang w:eastAsia="de-DE"/>
                        </w:rPr>
                      </w:pPr>
                      <w:r w:rsidRPr="00772BC2">
                        <w:rPr>
                          <w:b/>
                          <w:lang w:eastAsia="de-DE"/>
                        </w:rPr>
                        <w:t xml:space="preserve">Production of toxins A and/or B:   </w:t>
                      </w:r>
                    </w:p>
                    <w:p w14:paraId="2A83B6F1" w14:textId="5836F0D9" w:rsidR="00F47439" w:rsidRPr="00772BC2" w:rsidRDefault="00F47439" w:rsidP="00D67E87">
                      <w:pPr>
                        <w:pStyle w:val="EC-Para"/>
                        <w:numPr>
                          <w:ilvl w:val="0"/>
                          <w:numId w:val="20"/>
                        </w:numPr>
                        <w:spacing w:after="240"/>
                        <w:ind w:left="714" w:hanging="357"/>
                      </w:pPr>
                      <w:r w:rsidRPr="00772BC2">
                        <w:t xml:space="preserve">Positive    </w:t>
                      </w:r>
                      <w:r w:rsidRPr="00772BC2">
                        <w:rPr>
                          <w:lang w:val="en-US" w:eastAsia="de-DE"/>
                        </w:rPr>
                        <w:sym w:font="Wingdings" w:char="F0A8"/>
                      </w:r>
                      <w:r w:rsidRPr="00772BC2">
                        <w:rPr>
                          <w:lang w:val="en-US" w:eastAsia="de-DE"/>
                        </w:rPr>
                        <w:t xml:space="preserve"> </w:t>
                      </w:r>
                      <w:r w:rsidRPr="00772BC2">
                        <w:t xml:space="preserve">Negative      </w:t>
                      </w:r>
                      <w:r w:rsidRPr="00772BC2">
                        <w:rPr>
                          <w:lang w:val="en-US" w:eastAsia="de-DE"/>
                        </w:rPr>
                        <w:sym w:font="Wingdings" w:char="F0A8"/>
                      </w:r>
                      <w:r w:rsidRPr="00772BC2">
                        <w:rPr>
                          <w:lang w:val="en-US" w:eastAsia="de-DE"/>
                        </w:rPr>
                        <w:t xml:space="preserve"> </w:t>
                      </w:r>
                      <w:r w:rsidRPr="00772BC2">
                        <w:t xml:space="preserve">Tests not performed </w:t>
                      </w:r>
                    </w:p>
                    <w:p w14:paraId="0EA557C0" w14:textId="7EA64501" w:rsidR="00F47439" w:rsidRPr="00772BC2" w:rsidRDefault="00F47439" w:rsidP="00970403">
                      <w:pPr>
                        <w:pStyle w:val="EC-Para"/>
                        <w:spacing w:before="120" w:after="0"/>
                        <w:ind w:left="426" w:hanging="142"/>
                        <w:rPr>
                          <w:rFonts w:cs="Tahoma"/>
                          <w:color w:val="000000"/>
                          <w:sz w:val="22"/>
                          <w:szCs w:val="22"/>
                          <w:lang w:eastAsia="en-GB"/>
                        </w:rPr>
                      </w:pPr>
                      <w:r w:rsidRPr="00772BC2">
                        <w:rPr>
                          <w:b/>
                          <w:lang w:eastAsia="de-DE"/>
                        </w:rPr>
                        <w:t xml:space="preserve">Toxin A/B detection method </w:t>
                      </w:r>
                      <w:r w:rsidRPr="00772BC2">
                        <w:rPr>
                          <w:lang w:eastAsia="de-DE"/>
                        </w:rPr>
                        <w:t>(optional)</w:t>
                      </w:r>
                      <w:r w:rsidRPr="00772BC2">
                        <w:rPr>
                          <w:b/>
                          <w:lang w:eastAsia="de-DE"/>
                        </w:rPr>
                        <w:t>:</w:t>
                      </w:r>
                      <w:r w:rsidRPr="00772BC2">
                        <w:rPr>
                          <w:rFonts w:cs="Tahoma"/>
                          <w:b/>
                          <w:bCs/>
                          <w:color w:val="000000"/>
                          <w:shd w:val="clear" w:color="auto" w:fill="FFFF00"/>
                        </w:rPr>
                        <w:t xml:space="preserve"> </w:t>
                      </w:r>
                      <w:r w:rsidRPr="00772BC2">
                        <w:rPr>
                          <w:rFonts w:cs="Tahoma"/>
                          <w:color w:val="000000"/>
                          <w:shd w:val="clear" w:color="auto" w:fill="FFFF00"/>
                        </w:rPr>
                        <w:t xml:space="preserve"> </w:t>
                      </w:r>
                    </w:p>
                    <w:p w14:paraId="782410C7" w14:textId="2FEC5430" w:rsidR="00F47439" w:rsidRPr="00772BC2" w:rsidRDefault="00F47439" w:rsidP="002F338D">
                      <w:pPr>
                        <w:pStyle w:val="ListParagraph"/>
                        <w:numPr>
                          <w:ilvl w:val="0"/>
                          <w:numId w:val="20"/>
                        </w:numPr>
                        <w:ind w:left="709"/>
                        <w:rPr>
                          <w:rFonts w:ascii="Tahoma" w:hAnsi="Tahoma" w:cs="Tahoma"/>
                          <w:color w:val="000000"/>
                          <w:sz w:val="18"/>
                          <w:szCs w:val="18"/>
                        </w:rPr>
                      </w:pPr>
                      <w:r w:rsidRPr="00772BC2">
                        <w:rPr>
                          <w:rFonts w:ascii="Tahoma" w:hAnsi="Tahoma" w:cs="Tahoma"/>
                          <w:color w:val="000000"/>
                          <w:sz w:val="18"/>
                          <w:szCs w:val="18"/>
                        </w:rPr>
                        <w:t xml:space="preserve">PCR-based detection of </w:t>
                      </w:r>
                      <w:proofErr w:type="spellStart"/>
                      <w:r w:rsidRPr="00772BC2">
                        <w:rPr>
                          <w:rFonts w:ascii="Tahoma" w:hAnsi="Tahoma" w:cs="Tahoma"/>
                          <w:i/>
                          <w:color w:val="000000"/>
                          <w:sz w:val="18"/>
                          <w:szCs w:val="18"/>
                        </w:rPr>
                        <w:t>tcdA</w:t>
                      </w:r>
                      <w:proofErr w:type="spellEnd"/>
                      <w:r w:rsidRPr="00772BC2">
                        <w:rPr>
                          <w:rFonts w:ascii="Tahoma" w:hAnsi="Tahoma" w:cs="Tahoma"/>
                          <w:color w:val="000000"/>
                          <w:sz w:val="18"/>
                          <w:szCs w:val="18"/>
                        </w:rPr>
                        <w:t xml:space="preserve"> and/or </w:t>
                      </w:r>
                      <w:proofErr w:type="spellStart"/>
                      <w:r w:rsidRPr="00772BC2">
                        <w:rPr>
                          <w:rFonts w:ascii="Tahoma" w:hAnsi="Tahoma" w:cs="Tahoma"/>
                          <w:i/>
                          <w:color w:val="000000"/>
                          <w:sz w:val="18"/>
                          <w:szCs w:val="18"/>
                        </w:rPr>
                        <w:t>tcdB</w:t>
                      </w:r>
                      <w:proofErr w:type="spellEnd"/>
                    </w:p>
                    <w:p w14:paraId="1AA48CB2" w14:textId="57687DAC" w:rsidR="00F47439" w:rsidRPr="00772BC2" w:rsidRDefault="00F47439" w:rsidP="002F338D">
                      <w:pPr>
                        <w:pStyle w:val="ListParagraph"/>
                        <w:numPr>
                          <w:ilvl w:val="0"/>
                          <w:numId w:val="20"/>
                        </w:numPr>
                        <w:ind w:left="709"/>
                        <w:rPr>
                          <w:rFonts w:ascii="Tahoma" w:hAnsi="Tahoma" w:cs="Tahoma"/>
                          <w:color w:val="000000"/>
                          <w:sz w:val="18"/>
                          <w:szCs w:val="18"/>
                        </w:rPr>
                      </w:pPr>
                      <w:r w:rsidRPr="00772BC2">
                        <w:rPr>
                          <w:rFonts w:ascii="Tahoma" w:hAnsi="Tahoma" w:cs="Tahoma"/>
                          <w:color w:val="000000"/>
                          <w:sz w:val="18"/>
                          <w:szCs w:val="18"/>
                        </w:rPr>
                        <w:t xml:space="preserve">EIA for </w:t>
                      </w:r>
                      <w:proofErr w:type="spellStart"/>
                      <w:r w:rsidRPr="00772BC2">
                        <w:rPr>
                          <w:rFonts w:ascii="Tahoma" w:hAnsi="Tahoma" w:cs="Tahoma"/>
                          <w:color w:val="000000"/>
                          <w:sz w:val="18"/>
                          <w:szCs w:val="18"/>
                        </w:rPr>
                        <w:t>TcdA</w:t>
                      </w:r>
                      <w:proofErr w:type="spellEnd"/>
                      <w:r w:rsidRPr="00772BC2">
                        <w:rPr>
                          <w:rFonts w:ascii="Tahoma" w:hAnsi="Tahoma" w:cs="Tahoma"/>
                          <w:color w:val="000000"/>
                          <w:sz w:val="18"/>
                          <w:szCs w:val="18"/>
                        </w:rPr>
                        <w:t xml:space="preserve"> and/or </w:t>
                      </w:r>
                      <w:proofErr w:type="spellStart"/>
                      <w:r w:rsidRPr="00772BC2">
                        <w:rPr>
                          <w:rFonts w:ascii="Tahoma" w:hAnsi="Tahoma" w:cs="Tahoma"/>
                          <w:color w:val="000000"/>
                          <w:sz w:val="18"/>
                          <w:szCs w:val="18"/>
                        </w:rPr>
                        <w:t>TcdB</w:t>
                      </w:r>
                      <w:proofErr w:type="spellEnd"/>
                      <w:r w:rsidRPr="00772BC2">
                        <w:rPr>
                          <w:rFonts w:ascii="Tahoma" w:hAnsi="Tahoma" w:cs="Tahoma"/>
                          <w:color w:val="000000"/>
                          <w:sz w:val="18"/>
                          <w:szCs w:val="18"/>
                        </w:rPr>
                        <w:t xml:space="preserve"> </w:t>
                      </w:r>
                    </w:p>
                    <w:p w14:paraId="35B63971" w14:textId="3A45CB02" w:rsidR="00F47439" w:rsidRPr="00772BC2" w:rsidRDefault="00F47439" w:rsidP="002F338D">
                      <w:pPr>
                        <w:pStyle w:val="ListParagraph"/>
                        <w:numPr>
                          <w:ilvl w:val="0"/>
                          <w:numId w:val="20"/>
                        </w:numPr>
                        <w:ind w:left="709"/>
                        <w:rPr>
                          <w:rFonts w:ascii="Tahoma" w:hAnsi="Tahoma" w:cs="Tahoma"/>
                          <w:color w:val="000000"/>
                          <w:sz w:val="18"/>
                          <w:szCs w:val="18"/>
                        </w:rPr>
                      </w:pPr>
                      <w:r w:rsidRPr="00772BC2">
                        <w:rPr>
                          <w:rFonts w:ascii="Tahoma" w:hAnsi="Tahoma" w:cs="Tahoma"/>
                          <w:color w:val="000000"/>
                          <w:sz w:val="18"/>
                          <w:szCs w:val="18"/>
                        </w:rPr>
                        <w:t xml:space="preserve">Both PCR and EIA </w:t>
                      </w:r>
                    </w:p>
                    <w:p w14:paraId="2AC68768" w14:textId="61216013" w:rsidR="00F47439" w:rsidRPr="00772BC2" w:rsidRDefault="00F47439" w:rsidP="002F338D">
                      <w:pPr>
                        <w:pStyle w:val="ListParagraph"/>
                        <w:numPr>
                          <w:ilvl w:val="0"/>
                          <w:numId w:val="20"/>
                        </w:numPr>
                        <w:ind w:left="709"/>
                        <w:rPr>
                          <w:rFonts w:ascii="Tahoma" w:hAnsi="Tahoma" w:cs="Tahoma"/>
                          <w:color w:val="000000"/>
                          <w:sz w:val="18"/>
                          <w:szCs w:val="18"/>
                        </w:rPr>
                      </w:pPr>
                      <w:r w:rsidRPr="00772BC2">
                        <w:rPr>
                          <w:rFonts w:ascii="Tahoma" w:hAnsi="Tahoma" w:cs="Tahoma"/>
                          <w:color w:val="000000"/>
                          <w:sz w:val="18"/>
                          <w:szCs w:val="18"/>
                        </w:rPr>
                        <w:t>Other</w:t>
                      </w:r>
                    </w:p>
                    <w:p w14:paraId="1D457514" w14:textId="77777777" w:rsidR="00F47439" w:rsidRPr="00772BC2" w:rsidRDefault="00F47439" w:rsidP="002F338D">
                      <w:pPr>
                        <w:pStyle w:val="ListParagraph"/>
                        <w:numPr>
                          <w:ilvl w:val="0"/>
                          <w:numId w:val="20"/>
                        </w:numPr>
                        <w:spacing w:after="120"/>
                        <w:ind w:left="709"/>
                        <w:rPr>
                          <w:rFonts w:ascii="Tahoma" w:hAnsi="Tahoma" w:cs="Tahoma"/>
                          <w:color w:val="000000"/>
                          <w:sz w:val="18"/>
                          <w:szCs w:val="18"/>
                        </w:rPr>
                      </w:pPr>
                      <w:r w:rsidRPr="00772BC2">
                        <w:rPr>
                          <w:rFonts w:ascii="Tahoma" w:hAnsi="Tahoma" w:cs="Tahoma"/>
                          <w:color w:val="000000"/>
                          <w:sz w:val="18"/>
                          <w:szCs w:val="18"/>
                        </w:rPr>
                        <w:t>Unknown</w:t>
                      </w:r>
                    </w:p>
                    <w:p w14:paraId="5AAE39F1" w14:textId="3D6B07ED" w:rsidR="00F47439" w:rsidRPr="00772BC2" w:rsidRDefault="00F47439" w:rsidP="00D67E87">
                      <w:pPr>
                        <w:pStyle w:val="EC-Para"/>
                        <w:spacing w:after="0"/>
                        <w:ind w:left="360"/>
                        <w:rPr>
                          <w:b/>
                          <w:lang w:eastAsia="de-DE"/>
                        </w:rPr>
                      </w:pPr>
                      <w:r w:rsidRPr="00772BC2">
                        <w:rPr>
                          <w:b/>
                          <w:lang w:eastAsia="de-DE"/>
                        </w:rPr>
                        <w:t xml:space="preserve">Presence of binary toxin genes </w:t>
                      </w:r>
                    </w:p>
                    <w:p w14:paraId="3695516E" w14:textId="465769E4" w:rsidR="00F47439" w:rsidRPr="00772BC2" w:rsidRDefault="00F47439" w:rsidP="004574CA">
                      <w:pPr>
                        <w:pStyle w:val="EC-Para"/>
                        <w:numPr>
                          <w:ilvl w:val="0"/>
                          <w:numId w:val="21"/>
                        </w:numPr>
                        <w:ind w:left="714" w:hanging="357"/>
                        <w:rPr>
                          <w:b/>
                          <w:lang w:eastAsia="de-DE"/>
                        </w:rPr>
                      </w:pPr>
                      <w:r w:rsidRPr="00772BC2">
                        <w:t xml:space="preserve">Positive    </w:t>
                      </w:r>
                      <w:r w:rsidRPr="00772BC2">
                        <w:rPr>
                          <w:lang w:val="en-US" w:eastAsia="de-DE"/>
                        </w:rPr>
                        <w:sym w:font="Wingdings" w:char="F0A8"/>
                      </w:r>
                      <w:r w:rsidRPr="00772BC2">
                        <w:rPr>
                          <w:lang w:val="en-US" w:eastAsia="de-DE"/>
                        </w:rPr>
                        <w:t xml:space="preserve"> </w:t>
                      </w:r>
                      <w:r w:rsidRPr="00772BC2">
                        <w:t xml:space="preserve">Negative      </w:t>
                      </w:r>
                      <w:r w:rsidRPr="00772BC2">
                        <w:rPr>
                          <w:lang w:val="en-US" w:eastAsia="de-DE"/>
                        </w:rPr>
                        <w:sym w:font="Wingdings" w:char="F0A8"/>
                      </w:r>
                      <w:r w:rsidRPr="00772BC2">
                        <w:rPr>
                          <w:lang w:val="en-US" w:eastAsia="de-DE"/>
                        </w:rPr>
                        <w:t xml:space="preserve"> </w:t>
                      </w:r>
                      <w:r w:rsidRPr="00772BC2">
                        <w:t>Tests not performed</w:t>
                      </w:r>
                    </w:p>
                    <w:p w14:paraId="1961C80C" w14:textId="648A2459" w:rsidR="00F47439" w:rsidRPr="00772BC2" w:rsidRDefault="00F47439" w:rsidP="00D67E87">
                      <w:pPr>
                        <w:pStyle w:val="EC-Para"/>
                        <w:spacing w:after="0"/>
                        <w:ind w:firstLine="357"/>
                        <w:rPr>
                          <w:b/>
                          <w:lang w:eastAsia="de-DE"/>
                        </w:rPr>
                      </w:pPr>
                      <w:r w:rsidRPr="00772BC2">
                        <w:rPr>
                          <w:b/>
                          <w:lang w:eastAsia="de-DE"/>
                        </w:rPr>
                        <w:t xml:space="preserve">Antimicrobial susceptibility testing performed by the national/regional reference laboratory: </w:t>
                      </w:r>
                    </w:p>
                    <w:p w14:paraId="57443B17" w14:textId="59601853" w:rsidR="00F47439" w:rsidRPr="00772BC2" w:rsidRDefault="00F47439" w:rsidP="00484ED6">
                      <w:pPr>
                        <w:pStyle w:val="EC-Para"/>
                        <w:numPr>
                          <w:ilvl w:val="0"/>
                          <w:numId w:val="22"/>
                        </w:numPr>
                        <w:ind w:left="714" w:hanging="357"/>
                      </w:pPr>
                      <w:r w:rsidRPr="00772BC2">
                        <w:t xml:space="preserve">Yes         </w:t>
                      </w:r>
                      <w:r w:rsidRPr="00772BC2">
                        <w:rPr>
                          <w:lang w:val="en-US" w:eastAsia="de-DE"/>
                        </w:rPr>
                        <w:sym w:font="Wingdings" w:char="F0A8"/>
                      </w:r>
                      <w:r w:rsidRPr="00772BC2">
                        <w:rPr>
                          <w:lang w:val="en-US" w:eastAsia="de-DE"/>
                        </w:rPr>
                        <w:t xml:space="preserve"> </w:t>
                      </w:r>
                      <w:r w:rsidRPr="00772BC2">
                        <w:t xml:space="preserve">No                </w:t>
                      </w:r>
                      <w:r w:rsidRPr="00772BC2">
                        <w:rPr>
                          <w:lang w:val="en-US" w:eastAsia="de-DE"/>
                        </w:rPr>
                        <w:sym w:font="Wingdings" w:char="F0A8"/>
                      </w:r>
                      <w:r w:rsidRPr="00772BC2">
                        <w:rPr>
                          <w:lang w:val="en-US" w:eastAsia="de-DE"/>
                        </w:rPr>
                        <w:t xml:space="preserve"> </w:t>
                      </w:r>
                      <w:r w:rsidRPr="00772BC2">
                        <w:t>Tests not performed</w:t>
                      </w:r>
                    </w:p>
                    <w:p w14:paraId="6F9BCD2D" w14:textId="703F00E3" w:rsidR="00F47439" w:rsidRPr="00772BC2" w:rsidRDefault="00F47439" w:rsidP="002E74AA">
                      <w:pPr>
                        <w:pStyle w:val="EC-Para"/>
                        <w:tabs>
                          <w:tab w:val="left" w:pos="1276"/>
                          <w:tab w:val="left" w:pos="1843"/>
                          <w:tab w:val="left" w:pos="1985"/>
                        </w:tabs>
                        <w:ind w:left="709"/>
                        <w:rPr>
                          <w:lang w:eastAsia="de-DE"/>
                        </w:rPr>
                      </w:pPr>
                      <w:r w:rsidRPr="00772BC2">
                        <w:rPr>
                          <w:lang w:eastAsia="de-DE"/>
                        </w:rPr>
                        <w:t xml:space="preserve">Metronidazole MIC: </w:t>
                      </w:r>
                      <w:r w:rsidRPr="00772BC2">
                        <w:t>_____</w:t>
                      </w:r>
                      <w:r w:rsidRPr="00772BC2">
                        <w:tab/>
                      </w:r>
                      <w:r w:rsidRPr="00772BC2">
                        <w:tab/>
                      </w:r>
                      <w:r w:rsidRPr="00772BC2">
                        <w:rPr>
                          <w:lang w:eastAsia="de-DE"/>
                        </w:rPr>
                        <w:t xml:space="preserve">mg/l by (method): </w:t>
                      </w:r>
                      <w:r w:rsidRPr="00772BC2">
                        <w:t>_______</w:t>
                      </w:r>
                      <w:r w:rsidRPr="00772BC2">
                        <w:tab/>
                      </w:r>
                      <w:r w:rsidRPr="00772BC2">
                        <w:rPr>
                          <w:lang w:eastAsia="de-DE"/>
                        </w:rPr>
                        <w:t xml:space="preserve">SIR: </w:t>
                      </w:r>
                      <w:r w:rsidRPr="00772BC2">
                        <w:t>_____</w:t>
                      </w:r>
                      <w:r w:rsidRPr="00772BC2">
                        <w:tab/>
                      </w:r>
                    </w:p>
                    <w:p w14:paraId="471B1FCC" w14:textId="33BA5CCF" w:rsidR="00F47439" w:rsidRPr="00772BC2" w:rsidRDefault="00F47439" w:rsidP="002E74AA">
                      <w:pPr>
                        <w:pStyle w:val="EC-Para"/>
                        <w:ind w:left="709"/>
                        <w:rPr>
                          <w:lang w:eastAsia="de-DE"/>
                        </w:rPr>
                      </w:pPr>
                      <w:r w:rsidRPr="00772BC2">
                        <w:rPr>
                          <w:lang w:eastAsia="de-DE"/>
                        </w:rPr>
                        <w:t xml:space="preserve">Vancomycin MIC: </w:t>
                      </w:r>
                      <w:r w:rsidRPr="00772BC2">
                        <w:t>_______</w:t>
                      </w:r>
                      <w:r w:rsidRPr="00772BC2">
                        <w:tab/>
                      </w:r>
                      <w:r w:rsidRPr="00772BC2">
                        <w:tab/>
                      </w:r>
                      <w:r w:rsidRPr="00772BC2">
                        <w:rPr>
                          <w:lang w:eastAsia="de-DE"/>
                        </w:rPr>
                        <w:t xml:space="preserve">mg/l by (method): </w:t>
                      </w:r>
                      <w:r w:rsidRPr="00772BC2">
                        <w:t xml:space="preserve">_______ </w:t>
                      </w:r>
                      <w:r w:rsidRPr="00772BC2">
                        <w:tab/>
                      </w:r>
                      <w:r w:rsidRPr="00772BC2">
                        <w:rPr>
                          <w:lang w:eastAsia="de-DE"/>
                        </w:rPr>
                        <w:t xml:space="preserve">SIR: </w:t>
                      </w:r>
                      <w:r w:rsidRPr="00772BC2">
                        <w:t>_____</w:t>
                      </w:r>
                      <w:r w:rsidRPr="00772BC2">
                        <w:tab/>
                      </w:r>
                    </w:p>
                    <w:p w14:paraId="769FB70A" w14:textId="19109615" w:rsidR="00F47439" w:rsidRPr="00772BC2" w:rsidRDefault="00F47439" w:rsidP="002E74AA">
                      <w:pPr>
                        <w:pStyle w:val="EC-Para"/>
                        <w:ind w:left="709"/>
                        <w:rPr>
                          <w:lang w:eastAsia="de-DE"/>
                        </w:rPr>
                      </w:pPr>
                      <w:r w:rsidRPr="00772BC2">
                        <w:rPr>
                          <w:rFonts w:eastAsia="Calibri"/>
                          <w:lang w:eastAsia="de-DE"/>
                        </w:rPr>
                        <w:t xml:space="preserve">Moxifloxacin MIC: </w:t>
                      </w:r>
                      <w:r w:rsidRPr="00772BC2">
                        <w:t>_______</w:t>
                      </w:r>
                      <w:r w:rsidRPr="00772BC2">
                        <w:tab/>
                      </w:r>
                      <w:r w:rsidRPr="00772BC2">
                        <w:rPr>
                          <w:rFonts w:eastAsia="Calibri"/>
                          <w:lang w:eastAsia="de-DE"/>
                        </w:rPr>
                        <w:t xml:space="preserve">mg/l by (method): </w:t>
                      </w:r>
                      <w:r w:rsidRPr="00772BC2">
                        <w:t xml:space="preserve">_______ </w:t>
                      </w:r>
                      <w:r w:rsidRPr="00772BC2">
                        <w:tab/>
                      </w:r>
                      <w:r w:rsidRPr="00772BC2">
                        <w:rPr>
                          <w:lang w:eastAsia="de-DE"/>
                        </w:rPr>
                        <w:t xml:space="preserve">SIR: </w:t>
                      </w:r>
                      <w:r w:rsidRPr="00772BC2">
                        <w:t>_____</w:t>
                      </w:r>
                      <w:r w:rsidRPr="00772BC2">
                        <w:tab/>
                      </w:r>
                    </w:p>
                    <w:p w14:paraId="09FFB750" w14:textId="627A13FC" w:rsidR="00F47439" w:rsidRPr="00772BC2" w:rsidRDefault="00F47439"/>
                  </w:txbxContent>
                </v:textbox>
                <w10:anchorlock/>
              </v:shape>
            </w:pict>
          </mc:Fallback>
        </mc:AlternateContent>
      </w:r>
    </w:p>
    <w:p w14:paraId="284F6BD4" w14:textId="5B57A995" w:rsidR="006145CE" w:rsidRDefault="00BF453F" w:rsidP="006145CE">
      <w:pPr>
        <w:pStyle w:val="EC-Para"/>
        <w:rPr>
          <w:sz w:val="16"/>
          <w:szCs w:val="16"/>
        </w:rPr>
      </w:pPr>
      <w:r>
        <w:rPr>
          <w:sz w:val="16"/>
          <w:szCs w:val="16"/>
        </w:rPr>
        <w:t xml:space="preserve">                   </w:t>
      </w:r>
    </w:p>
    <w:p w14:paraId="4D11A9AC" w14:textId="2B95729B" w:rsidR="00BF453F" w:rsidRDefault="00BF453F" w:rsidP="006145CE">
      <w:pPr>
        <w:pStyle w:val="EC-Para"/>
        <w:rPr>
          <w:sz w:val="16"/>
          <w:szCs w:val="16"/>
        </w:rPr>
      </w:pPr>
      <w:r>
        <w:rPr>
          <w:sz w:val="16"/>
          <w:szCs w:val="16"/>
        </w:rPr>
        <w:t xml:space="preserve">                           </w:t>
      </w:r>
    </w:p>
    <w:p w14:paraId="1F5A73F6" w14:textId="49D77D68" w:rsidR="00BF453F" w:rsidRDefault="00BF453F" w:rsidP="006145CE">
      <w:pPr>
        <w:pStyle w:val="EC-Para"/>
        <w:rPr>
          <w:sz w:val="16"/>
          <w:szCs w:val="16"/>
        </w:rPr>
      </w:pPr>
      <w:r>
        <w:rPr>
          <w:sz w:val="16"/>
          <w:szCs w:val="16"/>
        </w:rPr>
        <w:t xml:space="preserve">                       </w:t>
      </w:r>
    </w:p>
    <w:p w14:paraId="6AF2EA9A" w14:textId="77777777" w:rsidR="00BF453F" w:rsidRPr="00BF453F" w:rsidRDefault="00BF453F" w:rsidP="006145CE">
      <w:pPr>
        <w:pStyle w:val="EC-Para"/>
        <w:rPr>
          <w:sz w:val="16"/>
          <w:szCs w:val="16"/>
        </w:rPr>
      </w:pPr>
    </w:p>
    <w:p w14:paraId="2979BA7F" w14:textId="115C3B7E" w:rsidR="007E5489" w:rsidRPr="00BF453F" w:rsidRDefault="00BF453F" w:rsidP="00BF453F">
      <w:pPr>
        <w:pStyle w:val="EC-Title-4"/>
        <w:rPr>
          <w:sz w:val="36"/>
          <w:szCs w:val="36"/>
          <w:lang w:val="en-US"/>
        </w:rPr>
      </w:pPr>
      <w:bookmarkStart w:id="5" w:name="_GoBack"/>
      <w:bookmarkEnd w:id="5"/>
      <w:r w:rsidRPr="00BF453F">
        <w:rPr>
          <w:sz w:val="36"/>
          <w:szCs w:val="36"/>
          <w:lang w:val="en-US"/>
        </w:rPr>
        <w:lastRenderedPageBreak/>
        <w:t>Annex 1. Specialty code list</w:t>
      </w:r>
    </w:p>
    <w:p w14:paraId="26D90E55" w14:textId="22EA9328" w:rsidR="00BF453F" w:rsidRPr="00BF453F" w:rsidRDefault="00BF453F" w:rsidP="00BF453F">
      <w:pPr>
        <w:pStyle w:val="EC-Para"/>
        <w:rPr>
          <w:sz w:val="16"/>
          <w:szCs w:val="16"/>
        </w:rPr>
      </w:pPr>
      <w:r w:rsidRPr="00BF453F">
        <w:rPr>
          <w:sz w:val="16"/>
          <w:szCs w:val="16"/>
        </w:rPr>
        <w:t>Specialty codes used for hospital specialisation, ward/unit specialty and consultant/patient specialty on Form C.</w:t>
      </w:r>
    </w:p>
    <w:tbl>
      <w:tblPr>
        <w:tblStyle w:val="ECTable"/>
        <w:tblW w:w="5263" w:type="pct"/>
        <w:tblLook w:val="0020" w:firstRow="1" w:lastRow="0" w:firstColumn="0" w:lastColumn="0" w:noHBand="0" w:noVBand="0"/>
      </w:tblPr>
      <w:tblGrid>
        <w:gridCol w:w="3059"/>
        <w:gridCol w:w="2718"/>
        <w:gridCol w:w="3881"/>
      </w:tblGrid>
      <w:tr w:rsidR="00BF453F" w:rsidRPr="00B332C4" w14:paraId="0BD51DF2" w14:textId="77777777" w:rsidTr="00BF453F">
        <w:trPr>
          <w:cnfStyle w:val="100000000000" w:firstRow="1" w:lastRow="0" w:firstColumn="0" w:lastColumn="0" w:oddVBand="0" w:evenVBand="0" w:oddHBand="0" w:evenHBand="0" w:firstRowFirstColumn="0" w:firstRowLastColumn="0" w:lastRowFirstColumn="0" w:lastRowLastColumn="0"/>
        </w:trPr>
        <w:tc>
          <w:tcPr>
            <w:tcW w:w="1584" w:type="pct"/>
          </w:tcPr>
          <w:p w14:paraId="01AC9D37" w14:textId="77777777" w:rsidR="00BF453F" w:rsidRPr="00B332C4" w:rsidRDefault="00BF453F" w:rsidP="00D740D9">
            <w:pPr>
              <w:rPr>
                <w:rFonts w:cs="Tahoma"/>
                <w:color w:val="FFFFFF" w:themeColor="background1"/>
                <w:szCs w:val="18"/>
              </w:rPr>
            </w:pPr>
            <w:r w:rsidRPr="00B332C4">
              <w:rPr>
                <w:rFonts w:cs="Tahoma"/>
                <w:color w:val="FFFFFF" w:themeColor="background1"/>
                <w:szCs w:val="18"/>
              </w:rPr>
              <w:t>Categories (ward specialty)</w:t>
            </w:r>
          </w:p>
        </w:tc>
        <w:tc>
          <w:tcPr>
            <w:tcW w:w="1407" w:type="pct"/>
          </w:tcPr>
          <w:p w14:paraId="5617F9A2" w14:textId="77777777" w:rsidR="00BF453F" w:rsidRPr="00B332C4" w:rsidRDefault="00BF453F" w:rsidP="00D740D9">
            <w:pPr>
              <w:rPr>
                <w:rFonts w:cs="Tahoma"/>
                <w:color w:val="FFFFFF" w:themeColor="background1"/>
                <w:szCs w:val="18"/>
              </w:rPr>
            </w:pPr>
            <w:r w:rsidRPr="00B332C4">
              <w:rPr>
                <w:rFonts w:cs="Tahoma"/>
                <w:color w:val="FFFFFF" w:themeColor="background1"/>
                <w:szCs w:val="18"/>
              </w:rPr>
              <w:t>Patient/consultant specialty code</w:t>
            </w:r>
          </w:p>
        </w:tc>
        <w:tc>
          <w:tcPr>
            <w:tcW w:w="2010" w:type="pct"/>
          </w:tcPr>
          <w:p w14:paraId="70D08D99" w14:textId="77777777" w:rsidR="00BF453F" w:rsidRPr="00B332C4" w:rsidRDefault="00BF453F" w:rsidP="00D740D9">
            <w:pPr>
              <w:rPr>
                <w:rFonts w:cs="Tahoma"/>
                <w:color w:val="FFFFFF" w:themeColor="background1"/>
                <w:szCs w:val="18"/>
              </w:rPr>
            </w:pPr>
            <w:r w:rsidRPr="00B332C4">
              <w:rPr>
                <w:rFonts w:cs="Tahoma"/>
                <w:color w:val="FFFFFF" w:themeColor="background1"/>
                <w:szCs w:val="18"/>
              </w:rPr>
              <w:t>Patient/consultant specialty name</w:t>
            </w:r>
          </w:p>
        </w:tc>
      </w:tr>
      <w:tr w:rsidR="00BF453F" w:rsidRPr="00B332C4" w14:paraId="16BCE276" w14:textId="77777777" w:rsidTr="00BF453F">
        <w:tc>
          <w:tcPr>
            <w:tcW w:w="1584" w:type="pct"/>
          </w:tcPr>
          <w:p w14:paraId="09EA8E08" w14:textId="77777777" w:rsidR="00BF453F" w:rsidRPr="00B332C4" w:rsidRDefault="00BF453F" w:rsidP="00D740D9">
            <w:pPr>
              <w:rPr>
                <w:rFonts w:cs="Tahoma"/>
                <w:szCs w:val="18"/>
              </w:rPr>
            </w:pPr>
            <w:r w:rsidRPr="00B332C4">
              <w:rPr>
                <w:rFonts w:cs="Tahoma"/>
                <w:szCs w:val="18"/>
              </w:rPr>
              <w:t>Surgical specialties (SUR)</w:t>
            </w:r>
          </w:p>
        </w:tc>
        <w:tc>
          <w:tcPr>
            <w:tcW w:w="1407" w:type="pct"/>
          </w:tcPr>
          <w:p w14:paraId="06577677" w14:textId="77777777" w:rsidR="00BF453F" w:rsidRPr="00B332C4" w:rsidRDefault="00BF453F" w:rsidP="00D740D9">
            <w:pPr>
              <w:rPr>
                <w:rFonts w:cs="Tahoma"/>
                <w:szCs w:val="18"/>
              </w:rPr>
            </w:pPr>
            <w:r w:rsidRPr="00B332C4">
              <w:rPr>
                <w:rFonts w:cs="Tahoma"/>
                <w:szCs w:val="18"/>
              </w:rPr>
              <w:t>SURGEN</w:t>
            </w:r>
          </w:p>
        </w:tc>
        <w:tc>
          <w:tcPr>
            <w:tcW w:w="2010" w:type="pct"/>
          </w:tcPr>
          <w:p w14:paraId="6468777D" w14:textId="77777777" w:rsidR="00BF453F" w:rsidRPr="00B332C4" w:rsidRDefault="00BF453F" w:rsidP="00D740D9">
            <w:pPr>
              <w:rPr>
                <w:rFonts w:cs="Tahoma"/>
                <w:szCs w:val="18"/>
              </w:rPr>
            </w:pPr>
            <w:r w:rsidRPr="00B332C4">
              <w:rPr>
                <w:rFonts w:cs="Tahoma"/>
                <w:szCs w:val="18"/>
              </w:rPr>
              <w:t>General surgery</w:t>
            </w:r>
          </w:p>
        </w:tc>
      </w:tr>
      <w:tr w:rsidR="00BF453F" w:rsidRPr="00B332C4" w14:paraId="1AF0819E" w14:textId="77777777" w:rsidTr="00BF453F">
        <w:tc>
          <w:tcPr>
            <w:tcW w:w="1584" w:type="pct"/>
          </w:tcPr>
          <w:p w14:paraId="6748797E" w14:textId="77777777" w:rsidR="00BF453F" w:rsidRPr="00B332C4" w:rsidRDefault="00BF453F" w:rsidP="00D740D9">
            <w:pPr>
              <w:rPr>
                <w:rFonts w:cs="Tahoma"/>
                <w:szCs w:val="18"/>
              </w:rPr>
            </w:pPr>
            <w:r w:rsidRPr="00B332C4">
              <w:rPr>
                <w:rFonts w:cs="Tahoma"/>
                <w:szCs w:val="18"/>
              </w:rPr>
              <w:t>Surgical specialties (SUR)</w:t>
            </w:r>
          </w:p>
        </w:tc>
        <w:tc>
          <w:tcPr>
            <w:tcW w:w="1407" w:type="pct"/>
          </w:tcPr>
          <w:p w14:paraId="6269D28E" w14:textId="77777777" w:rsidR="00BF453F" w:rsidRPr="00B332C4" w:rsidRDefault="00BF453F" w:rsidP="00D740D9">
            <w:pPr>
              <w:rPr>
                <w:rFonts w:cs="Tahoma"/>
                <w:szCs w:val="18"/>
              </w:rPr>
            </w:pPr>
            <w:r w:rsidRPr="00B332C4">
              <w:rPr>
                <w:rFonts w:cs="Tahoma"/>
                <w:szCs w:val="18"/>
              </w:rPr>
              <w:t>SURDIG</w:t>
            </w:r>
          </w:p>
        </w:tc>
        <w:tc>
          <w:tcPr>
            <w:tcW w:w="2010" w:type="pct"/>
          </w:tcPr>
          <w:p w14:paraId="10BF6E20" w14:textId="77777777" w:rsidR="00BF453F" w:rsidRPr="00B332C4" w:rsidRDefault="00BF453F" w:rsidP="00D740D9">
            <w:pPr>
              <w:rPr>
                <w:rFonts w:cs="Tahoma"/>
                <w:szCs w:val="18"/>
              </w:rPr>
            </w:pPr>
            <w:r w:rsidRPr="00B332C4">
              <w:rPr>
                <w:rFonts w:cs="Tahoma"/>
                <w:szCs w:val="18"/>
              </w:rPr>
              <w:t>Digestive tract surgery</w:t>
            </w:r>
          </w:p>
        </w:tc>
      </w:tr>
      <w:tr w:rsidR="00BF453F" w:rsidRPr="00B332C4" w14:paraId="50EDDD8C" w14:textId="77777777" w:rsidTr="00BF453F">
        <w:tc>
          <w:tcPr>
            <w:tcW w:w="1584" w:type="pct"/>
          </w:tcPr>
          <w:p w14:paraId="17A94286" w14:textId="77777777" w:rsidR="00BF453F" w:rsidRPr="00B332C4" w:rsidRDefault="00BF453F" w:rsidP="00D740D9">
            <w:pPr>
              <w:rPr>
                <w:rFonts w:cs="Tahoma"/>
                <w:szCs w:val="18"/>
              </w:rPr>
            </w:pPr>
            <w:r w:rsidRPr="00B332C4">
              <w:rPr>
                <w:rFonts w:cs="Tahoma"/>
                <w:szCs w:val="18"/>
              </w:rPr>
              <w:t>Surgical specialties (SUR)</w:t>
            </w:r>
          </w:p>
        </w:tc>
        <w:tc>
          <w:tcPr>
            <w:tcW w:w="1407" w:type="pct"/>
          </w:tcPr>
          <w:p w14:paraId="5369C407" w14:textId="77777777" w:rsidR="00BF453F" w:rsidRPr="00B332C4" w:rsidRDefault="00BF453F" w:rsidP="00D740D9">
            <w:pPr>
              <w:rPr>
                <w:rFonts w:cs="Tahoma"/>
                <w:szCs w:val="18"/>
              </w:rPr>
            </w:pPr>
            <w:r w:rsidRPr="00B332C4">
              <w:rPr>
                <w:rFonts w:cs="Tahoma"/>
                <w:szCs w:val="18"/>
              </w:rPr>
              <w:t>SURORTR</w:t>
            </w:r>
          </w:p>
        </w:tc>
        <w:tc>
          <w:tcPr>
            <w:tcW w:w="2010" w:type="pct"/>
          </w:tcPr>
          <w:p w14:paraId="1B9226F9" w14:textId="77777777" w:rsidR="00BF453F" w:rsidRPr="00B332C4" w:rsidRDefault="00BF453F" w:rsidP="00D740D9">
            <w:pPr>
              <w:rPr>
                <w:rFonts w:cs="Tahoma"/>
                <w:szCs w:val="18"/>
              </w:rPr>
            </w:pPr>
            <w:r w:rsidRPr="00B332C4">
              <w:rPr>
                <w:rFonts w:cs="Tahoma"/>
                <w:szCs w:val="18"/>
              </w:rPr>
              <w:t>Orthopaedics and surgical traumatology</w:t>
            </w:r>
          </w:p>
        </w:tc>
      </w:tr>
      <w:tr w:rsidR="00BF453F" w:rsidRPr="00B332C4" w14:paraId="02B64204" w14:textId="77777777" w:rsidTr="00BF453F">
        <w:tc>
          <w:tcPr>
            <w:tcW w:w="1584" w:type="pct"/>
          </w:tcPr>
          <w:p w14:paraId="50591B73" w14:textId="77777777" w:rsidR="00BF453F" w:rsidRPr="00B332C4" w:rsidRDefault="00BF453F" w:rsidP="00D740D9">
            <w:pPr>
              <w:rPr>
                <w:rFonts w:cs="Tahoma"/>
                <w:szCs w:val="18"/>
              </w:rPr>
            </w:pPr>
            <w:r w:rsidRPr="00B332C4">
              <w:rPr>
                <w:rFonts w:cs="Tahoma"/>
                <w:szCs w:val="18"/>
              </w:rPr>
              <w:t>Surgical specialties (SUR)</w:t>
            </w:r>
          </w:p>
        </w:tc>
        <w:tc>
          <w:tcPr>
            <w:tcW w:w="1407" w:type="pct"/>
          </w:tcPr>
          <w:p w14:paraId="057EF195" w14:textId="77777777" w:rsidR="00BF453F" w:rsidRPr="00B332C4" w:rsidRDefault="00BF453F" w:rsidP="00D740D9">
            <w:pPr>
              <w:rPr>
                <w:rFonts w:cs="Tahoma"/>
                <w:szCs w:val="18"/>
              </w:rPr>
            </w:pPr>
            <w:r w:rsidRPr="00B332C4">
              <w:rPr>
                <w:rFonts w:cs="Tahoma"/>
                <w:szCs w:val="18"/>
              </w:rPr>
              <w:t>SURORTO</w:t>
            </w:r>
          </w:p>
        </w:tc>
        <w:tc>
          <w:tcPr>
            <w:tcW w:w="2010" w:type="pct"/>
          </w:tcPr>
          <w:p w14:paraId="72069CB2" w14:textId="77777777" w:rsidR="00BF453F" w:rsidRPr="00B332C4" w:rsidRDefault="00BF453F" w:rsidP="00D740D9">
            <w:pPr>
              <w:rPr>
                <w:rFonts w:cs="Tahoma"/>
                <w:szCs w:val="18"/>
              </w:rPr>
            </w:pPr>
            <w:r w:rsidRPr="00B332C4">
              <w:rPr>
                <w:rFonts w:cs="Tahoma"/>
                <w:szCs w:val="18"/>
              </w:rPr>
              <w:t>Orthopaedics</w:t>
            </w:r>
          </w:p>
        </w:tc>
      </w:tr>
      <w:tr w:rsidR="00BF453F" w:rsidRPr="00B332C4" w14:paraId="341EAF1A" w14:textId="77777777" w:rsidTr="00BF453F">
        <w:tc>
          <w:tcPr>
            <w:tcW w:w="1584" w:type="pct"/>
          </w:tcPr>
          <w:p w14:paraId="250F55EB" w14:textId="77777777" w:rsidR="00BF453F" w:rsidRPr="00B332C4" w:rsidRDefault="00BF453F" w:rsidP="00D740D9">
            <w:pPr>
              <w:rPr>
                <w:rFonts w:cs="Tahoma"/>
                <w:szCs w:val="18"/>
              </w:rPr>
            </w:pPr>
            <w:r w:rsidRPr="00B332C4">
              <w:rPr>
                <w:rFonts w:cs="Tahoma"/>
                <w:szCs w:val="18"/>
              </w:rPr>
              <w:t>Surgical specialties (SUR)</w:t>
            </w:r>
          </w:p>
        </w:tc>
        <w:tc>
          <w:tcPr>
            <w:tcW w:w="1407" w:type="pct"/>
          </w:tcPr>
          <w:p w14:paraId="585FD045" w14:textId="77777777" w:rsidR="00BF453F" w:rsidRPr="00B332C4" w:rsidRDefault="00BF453F" w:rsidP="00D740D9">
            <w:pPr>
              <w:rPr>
                <w:rFonts w:cs="Tahoma"/>
                <w:szCs w:val="18"/>
              </w:rPr>
            </w:pPr>
            <w:r w:rsidRPr="00B332C4">
              <w:rPr>
                <w:rFonts w:cs="Tahoma"/>
                <w:szCs w:val="18"/>
              </w:rPr>
              <w:t>SURTR</w:t>
            </w:r>
          </w:p>
        </w:tc>
        <w:tc>
          <w:tcPr>
            <w:tcW w:w="2010" w:type="pct"/>
          </w:tcPr>
          <w:p w14:paraId="6EC5C4E0" w14:textId="77777777" w:rsidR="00BF453F" w:rsidRPr="00B332C4" w:rsidRDefault="00BF453F" w:rsidP="00D740D9">
            <w:pPr>
              <w:rPr>
                <w:rFonts w:cs="Tahoma"/>
                <w:szCs w:val="18"/>
              </w:rPr>
            </w:pPr>
            <w:r w:rsidRPr="00B332C4">
              <w:rPr>
                <w:rFonts w:cs="Tahoma"/>
                <w:szCs w:val="18"/>
              </w:rPr>
              <w:t>Traumatology</w:t>
            </w:r>
          </w:p>
        </w:tc>
      </w:tr>
      <w:tr w:rsidR="00BF453F" w:rsidRPr="00B332C4" w14:paraId="2A421608" w14:textId="77777777" w:rsidTr="00BF453F">
        <w:tc>
          <w:tcPr>
            <w:tcW w:w="1584" w:type="pct"/>
          </w:tcPr>
          <w:p w14:paraId="18303750" w14:textId="77777777" w:rsidR="00BF453F" w:rsidRPr="00B332C4" w:rsidRDefault="00BF453F" w:rsidP="00D740D9">
            <w:pPr>
              <w:rPr>
                <w:rFonts w:cs="Tahoma"/>
                <w:szCs w:val="18"/>
              </w:rPr>
            </w:pPr>
            <w:r w:rsidRPr="00B332C4">
              <w:rPr>
                <w:rFonts w:cs="Tahoma"/>
                <w:szCs w:val="18"/>
              </w:rPr>
              <w:t>Surgical specialties (SUR)</w:t>
            </w:r>
          </w:p>
        </w:tc>
        <w:tc>
          <w:tcPr>
            <w:tcW w:w="1407" w:type="pct"/>
          </w:tcPr>
          <w:p w14:paraId="0CC6BAC1" w14:textId="77777777" w:rsidR="00BF453F" w:rsidRPr="00B332C4" w:rsidRDefault="00BF453F" w:rsidP="00D740D9">
            <w:pPr>
              <w:rPr>
                <w:rFonts w:cs="Tahoma"/>
                <w:szCs w:val="18"/>
              </w:rPr>
            </w:pPr>
            <w:r w:rsidRPr="00B332C4">
              <w:rPr>
                <w:rFonts w:cs="Tahoma"/>
                <w:szCs w:val="18"/>
              </w:rPr>
              <w:t>SURCV</w:t>
            </w:r>
          </w:p>
        </w:tc>
        <w:tc>
          <w:tcPr>
            <w:tcW w:w="2010" w:type="pct"/>
          </w:tcPr>
          <w:p w14:paraId="3EF7248D" w14:textId="77777777" w:rsidR="00BF453F" w:rsidRPr="00B332C4" w:rsidRDefault="00BF453F" w:rsidP="00D740D9">
            <w:pPr>
              <w:rPr>
                <w:rFonts w:cs="Tahoma"/>
                <w:szCs w:val="18"/>
              </w:rPr>
            </w:pPr>
            <w:r w:rsidRPr="00B332C4">
              <w:rPr>
                <w:rFonts w:cs="Tahoma"/>
                <w:szCs w:val="18"/>
              </w:rPr>
              <w:t>Cardio surgery and vascular surgery</w:t>
            </w:r>
          </w:p>
        </w:tc>
      </w:tr>
      <w:tr w:rsidR="00BF453F" w:rsidRPr="00B332C4" w14:paraId="06C04815" w14:textId="77777777" w:rsidTr="00BF453F">
        <w:tc>
          <w:tcPr>
            <w:tcW w:w="1584" w:type="pct"/>
          </w:tcPr>
          <w:p w14:paraId="4453FE75" w14:textId="77777777" w:rsidR="00BF453F" w:rsidRPr="00B332C4" w:rsidRDefault="00BF453F" w:rsidP="00D740D9">
            <w:pPr>
              <w:rPr>
                <w:rFonts w:cs="Tahoma"/>
                <w:szCs w:val="18"/>
              </w:rPr>
            </w:pPr>
            <w:r w:rsidRPr="00B332C4">
              <w:rPr>
                <w:rFonts w:cs="Tahoma"/>
                <w:szCs w:val="18"/>
              </w:rPr>
              <w:t>Surgical specialties (SUR)</w:t>
            </w:r>
          </w:p>
        </w:tc>
        <w:tc>
          <w:tcPr>
            <w:tcW w:w="1407" w:type="pct"/>
          </w:tcPr>
          <w:p w14:paraId="6555A844" w14:textId="77777777" w:rsidR="00BF453F" w:rsidRPr="00B332C4" w:rsidRDefault="00BF453F" w:rsidP="00D740D9">
            <w:pPr>
              <w:rPr>
                <w:rFonts w:cs="Tahoma"/>
                <w:szCs w:val="18"/>
              </w:rPr>
            </w:pPr>
            <w:r w:rsidRPr="00B332C4">
              <w:rPr>
                <w:rFonts w:cs="Tahoma"/>
                <w:szCs w:val="18"/>
              </w:rPr>
              <w:t>SURCARD</w:t>
            </w:r>
          </w:p>
        </w:tc>
        <w:tc>
          <w:tcPr>
            <w:tcW w:w="2010" w:type="pct"/>
          </w:tcPr>
          <w:p w14:paraId="222529C6" w14:textId="77777777" w:rsidR="00BF453F" w:rsidRPr="00B332C4" w:rsidRDefault="00BF453F" w:rsidP="00D740D9">
            <w:pPr>
              <w:rPr>
                <w:rFonts w:cs="Tahoma"/>
                <w:szCs w:val="18"/>
              </w:rPr>
            </w:pPr>
            <w:r w:rsidRPr="00B332C4">
              <w:rPr>
                <w:rFonts w:cs="Tahoma"/>
                <w:szCs w:val="18"/>
              </w:rPr>
              <w:t>Cardio surgery</w:t>
            </w:r>
          </w:p>
        </w:tc>
      </w:tr>
      <w:tr w:rsidR="00BF453F" w:rsidRPr="00B332C4" w14:paraId="449B38AF" w14:textId="77777777" w:rsidTr="00BF453F">
        <w:tc>
          <w:tcPr>
            <w:tcW w:w="1584" w:type="pct"/>
          </w:tcPr>
          <w:p w14:paraId="1999F51E" w14:textId="77777777" w:rsidR="00BF453F" w:rsidRPr="00B332C4" w:rsidRDefault="00BF453F" w:rsidP="00D740D9">
            <w:pPr>
              <w:rPr>
                <w:rFonts w:cs="Tahoma"/>
                <w:szCs w:val="18"/>
              </w:rPr>
            </w:pPr>
            <w:r w:rsidRPr="00B332C4">
              <w:rPr>
                <w:rFonts w:cs="Tahoma"/>
                <w:szCs w:val="18"/>
              </w:rPr>
              <w:t>Surgical specialties (SUR)</w:t>
            </w:r>
          </w:p>
        </w:tc>
        <w:tc>
          <w:tcPr>
            <w:tcW w:w="1407" w:type="pct"/>
          </w:tcPr>
          <w:p w14:paraId="425D4F2C" w14:textId="77777777" w:rsidR="00BF453F" w:rsidRPr="00B332C4" w:rsidRDefault="00BF453F" w:rsidP="00D740D9">
            <w:pPr>
              <w:rPr>
                <w:rFonts w:cs="Tahoma"/>
                <w:szCs w:val="18"/>
              </w:rPr>
            </w:pPr>
            <w:r w:rsidRPr="00B332C4">
              <w:rPr>
                <w:rFonts w:cs="Tahoma"/>
                <w:szCs w:val="18"/>
              </w:rPr>
              <w:t>SURVASC</w:t>
            </w:r>
          </w:p>
        </w:tc>
        <w:tc>
          <w:tcPr>
            <w:tcW w:w="2010" w:type="pct"/>
          </w:tcPr>
          <w:p w14:paraId="10B32B92" w14:textId="77777777" w:rsidR="00BF453F" w:rsidRPr="00B332C4" w:rsidRDefault="00BF453F" w:rsidP="00D740D9">
            <w:pPr>
              <w:rPr>
                <w:rFonts w:cs="Tahoma"/>
                <w:szCs w:val="18"/>
              </w:rPr>
            </w:pPr>
            <w:r w:rsidRPr="00B332C4">
              <w:rPr>
                <w:rFonts w:cs="Tahoma"/>
                <w:szCs w:val="18"/>
              </w:rPr>
              <w:t>Vascular surgery</w:t>
            </w:r>
          </w:p>
        </w:tc>
      </w:tr>
      <w:tr w:rsidR="00BF453F" w:rsidRPr="00B332C4" w14:paraId="709D85EC" w14:textId="77777777" w:rsidTr="00BF453F">
        <w:tc>
          <w:tcPr>
            <w:tcW w:w="1584" w:type="pct"/>
          </w:tcPr>
          <w:p w14:paraId="11DA77B4" w14:textId="77777777" w:rsidR="00BF453F" w:rsidRPr="00B332C4" w:rsidRDefault="00BF453F" w:rsidP="00D740D9">
            <w:pPr>
              <w:rPr>
                <w:rFonts w:cs="Tahoma"/>
                <w:szCs w:val="18"/>
              </w:rPr>
            </w:pPr>
            <w:r w:rsidRPr="00B332C4">
              <w:rPr>
                <w:rFonts w:cs="Tahoma"/>
                <w:szCs w:val="18"/>
              </w:rPr>
              <w:t>Surgical specialties (SUR)</w:t>
            </w:r>
          </w:p>
        </w:tc>
        <w:tc>
          <w:tcPr>
            <w:tcW w:w="1407" w:type="pct"/>
          </w:tcPr>
          <w:p w14:paraId="052EFDF9" w14:textId="77777777" w:rsidR="00BF453F" w:rsidRPr="00B332C4" w:rsidRDefault="00BF453F" w:rsidP="00D740D9">
            <w:pPr>
              <w:rPr>
                <w:rFonts w:cs="Tahoma"/>
                <w:szCs w:val="18"/>
              </w:rPr>
            </w:pPr>
            <w:r w:rsidRPr="00B332C4">
              <w:rPr>
                <w:rFonts w:cs="Tahoma"/>
                <w:szCs w:val="18"/>
              </w:rPr>
              <w:t>SURTHO</w:t>
            </w:r>
          </w:p>
        </w:tc>
        <w:tc>
          <w:tcPr>
            <w:tcW w:w="2010" w:type="pct"/>
          </w:tcPr>
          <w:p w14:paraId="76D1FB2B" w14:textId="77777777" w:rsidR="00BF453F" w:rsidRPr="00B332C4" w:rsidRDefault="00BF453F" w:rsidP="00D740D9">
            <w:pPr>
              <w:rPr>
                <w:rFonts w:cs="Tahoma"/>
                <w:szCs w:val="18"/>
              </w:rPr>
            </w:pPr>
            <w:r w:rsidRPr="00B332C4">
              <w:rPr>
                <w:rFonts w:cs="Tahoma"/>
                <w:szCs w:val="18"/>
              </w:rPr>
              <w:t>Thoracic surgery</w:t>
            </w:r>
          </w:p>
        </w:tc>
      </w:tr>
      <w:tr w:rsidR="00BF453F" w:rsidRPr="00B332C4" w14:paraId="6B51E461" w14:textId="77777777" w:rsidTr="00BF453F">
        <w:tc>
          <w:tcPr>
            <w:tcW w:w="1584" w:type="pct"/>
          </w:tcPr>
          <w:p w14:paraId="66279EC0" w14:textId="77777777" w:rsidR="00BF453F" w:rsidRPr="00B332C4" w:rsidRDefault="00BF453F" w:rsidP="00D740D9">
            <w:pPr>
              <w:rPr>
                <w:rFonts w:cs="Tahoma"/>
                <w:szCs w:val="18"/>
              </w:rPr>
            </w:pPr>
            <w:r w:rsidRPr="00B332C4">
              <w:rPr>
                <w:rFonts w:cs="Tahoma"/>
                <w:szCs w:val="18"/>
              </w:rPr>
              <w:t>Surgical specialties (SUR)</w:t>
            </w:r>
          </w:p>
        </w:tc>
        <w:tc>
          <w:tcPr>
            <w:tcW w:w="1407" w:type="pct"/>
          </w:tcPr>
          <w:p w14:paraId="19021ADF" w14:textId="77777777" w:rsidR="00BF453F" w:rsidRPr="00B332C4" w:rsidRDefault="00BF453F" w:rsidP="00D740D9">
            <w:pPr>
              <w:rPr>
                <w:rFonts w:cs="Tahoma"/>
                <w:szCs w:val="18"/>
              </w:rPr>
            </w:pPr>
            <w:r w:rsidRPr="00B332C4">
              <w:rPr>
                <w:rFonts w:cs="Tahoma"/>
                <w:szCs w:val="18"/>
              </w:rPr>
              <w:t>SURNEU</w:t>
            </w:r>
          </w:p>
        </w:tc>
        <w:tc>
          <w:tcPr>
            <w:tcW w:w="2010" w:type="pct"/>
          </w:tcPr>
          <w:p w14:paraId="00CD9ECE" w14:textId="77777777" w:rsidR="00BF453F" w:rsidRPr="00B332C4" w:rsidRDefault="00BF453F" w:rsidP="00D740D9">
            <w:pPr>
              <w:rPr>
                <w:rFonts w:cs="Tahoma"/>
                <w:szCs w:val="18"/>
              </w:rPr>
            </w:pPr>
            <w:r w:rsidRPr="00B332C4">
              <w:rPr>
                <w:rFonts w:cs="Tahoma"/>
                <w:szCs w:val="18"/>
              </w:rPr>
              <w:t>Neurosurgery</w:t>
            </w:r>
          </w:p>
        </w:tc>
      </w:tr>
      <w:tr w:rsidR="00BF453F" w:rsidRPr="00B332C4" w14:paraId="5E642305" w14:textId="77777777" w:rsidTr="00BF453F">
        <w:tc>
          <w:tcPr>
            <w:tcW w:w="1584" w:type="pct"/>
          </w:tcPr>
          <w:p w14:paraId="3FB34923" w14:textId="77777777" w:rsidR="00BF453F" w:rsidRPr="00B332C4" w:rsidRDefault="00BF453F" w:rsidP="00D740D9">
            <w:pPr>
              <w:rPr>
                <w:rFonts w:cs="Tahoma"/>
                <w:szCs w:val="18"/>
              </w:rPr>
            </w:pPr>
            <w:r w:rsidRPr="00B332C4">
              <w:rPr>
                <w:rFonts w:cs="Tahoma"/>
                <w:szCs w:val="18"/>
              </w:rPr>
              <w:t>Surgical specialties (SUR)</w:t>
            </w:r>
          </w:p>
        </w:tc>
        <w:tc>
          <w:tcPr>
            <w:tcW w:w="1407" w:type="pct"/>
          </w:tcPr>
          <w:p w14:paraId="5C09984F" w14:textId="77777777" w:rsidR="00BF453F" w:rsidRPr="00B332C4" w:rsidRDefault="00BF453F" w:rsidP="00D740D9">
            <w:pPr>
              <w:rPr>
                <w:rFonts w:cs="Tahoma"/>
                <w:szCs w:val="18"/>
              </w:rPr>
            </w:pPr>
            <w:r w:rsidRPr="00B332C4">
              <w:rPr>
                <w:rFonts w:cs="Tahoma"/>
                <w:szCs w:val="18"/>
              </w:rPr>
              <w:t>SURPED</w:t>
            </w:r>
          </w:p>
        </w:tc>
        <w:tc>
          <w:tcPr>
            <w:tcW w:w="2010" w:type="pct"/>
          </w:tcPr>
          <w:p w14:paraId="7724EB4F" w14:textId="77777777" w:rsidR="00BF453F" w:rsidRPr="00B332C4" w:rsidRDefault="00BF453F" w:rsidP="00D740D9">
            <w:pPr>
              <w:rPr>
                <w:rFonts w:cs="Tahoma"/>
                <w:szCs w:val="18"/>
              </w:rPr>
            </w:pPr>
            <w:r w:rsidRPr="00B332C4">
              <w:rPr>
                <w:rFonts w:cs="Tahoma"/>
                <w:szCs w:val="18"/>
              </w:rPr>
              <w:t>Paediatric general surgery</w:t>
            </w:r>
          </w:p>
        </w:tc>
      </w:tr>
      <w:tr w:rsidR="00BF453F" w:rsidRPr="00B332C4" w14:paraId="572C9081" w14:textId="77777777" w:rsidTr="00BF453F">
        <w:tc>
          <w:tcPr>
            <w:tcW w:w="1584" w:type="pct"/>
          </w:tcPr>
          <w:p w14:paraId="42A05141" w14:textId="77777777" w:rsidR="00BF453F" w:rsidRPr="00B332C4" w:rsidRDefault="00BF453F" w:rsidP="00D740D9">
            <w:pPr>
              <w:rPr>
                <w:rFonts w:cs="Tahoma"/>
                <w:szCs w:val="18"/>
              </w:rPr>
            </w:pPr>
            <w:r w:rsidRPr="00B332C4">
              <w:rPr>
                <w:rFonts w:cs="Tahoma"/>
                <w:szCs w:val="18"/>
              </w:rPr>
              <w:t>Surgical specialties (SUR)</w:t>
            </w:r>
          </w:p>
        </w:tc>
        <w:tc>
          <w:tcPr>
            <w:tcW w:w="1407" w:type="pct"/>
          </w:tcPr>
          <w:p w14:paraId="1B5A0DAC" w14:textId="77777777" w:rsidR="00BF453F" w:rsidRPr="00B332C4" w:rsidRDefault="00BF453F" w:rsidP="00D740D9">
            <w:pPr>
              <w:rPr>
                <w:rFonts w:cs="Tahoma"/>
                <w:szCs w:val="18"/>
              </w:rPr>
            </w:pPr>
            <w:r w:rsidRPr="00B332C4">
              <w:rPr>
                <w:rFonts w:cs="Tahoma"/>
                <w:szCs w:val="18"/>
              </w:rPr>
              <w:t>SURTRANS</w:t>
            </w:r>
          </w:p>
        </w:tc>
        <w:tc>
          <w:tcPr>
            <w:tcW w:w="2010" w:type="pct"/>
          </w:tcPr>
          <w:p w14:paraId="68CB37E7" w14:textId="77777777" w:rsidR="00BF453F" w:rsidRPr="00B332C4" w:rsidRDefault="00BF453F" w:rsidP="00D740D9">
            <w:pPr>
              <w:rPr>
                <w:rFonts w:cs="Tahoma"/>
                <w:szCs w:val="18"/>
              </w:rPr>
            </w:pPr>
            <w:r w:rsidRPr="00B332C4">
              <w:rPr>
                <w:rFonts w:cs="Tahoma"/>
                <w:szCs w:val="18"/>
              </w:rPr>
              <w:t>Transplantation surgery</w:t>
            </w:r>
          </w:p>
        </w:tc>
      </w:tr>
      <w:tr w:rsidR="00BF453F" w:rsidRPr="00B332C4" w14:paraId="5E780A92" w14:textId="77777777" w:rsidTr="00BF453F">
        <w:tc>
          <w:tcPr>
            <w:tcW w:w="1584" w:type="pct"/>
          </w:tcPr>
          <w:p w14:paraId="63B07ACE" w14:textId="77777777" w:rsidR="00BF453F" w:rsidRPr="00B332C4" w:rsidRDefault="00BF453F" w:rsidP="00D740D9">
            <w:pPr>
              <w:rPr>
                <w:rFonts w:cs="Tahoma"/>
                <w:szCs w:val="18"/>
              </w:rPr>
            </w:pPr>
            <w:r w:rsidRPr="00B332C4">
              <w:rPr>
                <w:rFonts w:cs="Tahoma"/>
                <w:szCs w:val="18"/>
              </w:rPr>
              <w:t>Surgical specialties (SUR)</w:t>
            </w:r>
          </w:p>
        </w:tc>
        <w:tc>
          <w:tcPr>
            <w:tcW w:w="1407" w:type="pct"/>
          </w:tcPr>
          <w:p w14:paraId="046417CB" w14:textId="77777777" w:rsidR="00BF453F" w:rsidRPr="00B332C4" w:rsidRDefault="00BF453F" w:rsidP="00D740D9">
            <w:pPr>
              <w:rPr>
                <w:rFonts w:cs="Tahoma"/>
                <w:szCs w:val="18"/>
              </w:rPr>
            </w:pPr>
            <w:r w:rsidRPr="00B332C4">
              <w:rPr>
                <w:rFonts w:cs="Tahoma"/>
                <w:szCs w:val="18"/>
              </w:rPr>
              <w:t>SURONCO</w:t>
            </w:r>
          </w:p>
        </w:tc>
        <w:tc>
          <w:tcPr>
            <w:tcW w:w="2010" w:type="pct"/>
          </w:tcPr>
          <w:p w14:paraId="0EF169E4" w14:textId="77777777" w:rsidR="00BF453F" w:rsidRPr="00B332C4" w:rsidRDefault="00BF453F" w:rsidP="00D740D9">
            <w:pPr>
              <w:rPr>
                <w:rFonts w:cs="Tahoma"/>
                <w:szCs w:val="18"/>
              </w:rPr>
            </w:pPr>
            <w:r w:rsidRPr="00B332C4">
              <w:rPr>
                <w:rFonts w:cs="Tahoma"/>
                <w:szCs w:val="18"/>
              </w:rPr>
              <w:t>Surgery for cancer</w:t>
            </w:r>
          </w:p>
        </w:tc>
      </w:tr>
      <w:tr w:rsidR="00BF453F" w:rsidRPr="00B332C4" w14:paraId="6D54FE2B" w14:textId="77777777" w:rsidTr="00BF453F">
        <w:tc>
          <w:tcPr>
            <w:tcW w:w="1584" w:type="pct"/>
          </w:tcPr>
          <w:p w14:paraId="3E3A6C77" w14:textId="77777777" w:rsidR="00BF453F" w:rsidRPr="00B332C4" w:rsidRDefault="00BF453F" w:rsidP="00D740D9">
            <w:pPr>
              <w:rPr>
                <w:rFonts w:cs="Tahoma"/>
                <w:szCs w:val="18"/>
              </w:rPr>
            </w:pPr>
            <w:r w:rsidRPr="00B332C4">
              <w:rPr>
                <w:rFonts w:cs="Tahoma"/>
                <w:szCs w:val="18"/>
              </w:rPr>
              <w:t>Surgical specialties (SUR)</w:t>
            </w:r>
          </w:p>
        </w:tc>
        <w:tc>
          <w:tcPr>
            <w:tcW w:w="1407" w:type="pct"/>
          </w:tcPr>
          <w:p w14:paraId="625FDA82" w14:textId="77777777" w:rsidR="00BF453F" w:rsidRPr="00B332C4" w:rsidRDefault="00BF453F" w:rsidP="00D740D9">
            <w:pPr>
              <w:rPr>
                <w:rFonts w:cs="Tahoma"/>
                <w:szCs w:val="18"/>
              </w:rPr>
            </w:pPr>
            <w:r w:rsidRPr="00B332C4">
              <w:rPr>
                <w:rFonts w:cs="Tahoma"/>
                <w:szCs w:val="18"/>
              </w:rPr>
              <w:t>SURENT</w:t>
            </w:r>
          </w:p>
        </w:tc>
        <w:tc>
          <w:tcPr>
            <w:tcW w:w="2010" w:type="pct"/>
          </w:tcPr>
          <w:p w14:paraId="124E9FCC" w14:textId="77777777" w:rsidR="00BF453F" w:rsidRPr="00B332C4" w:rsidRDefault="00BF453F" w:rsidP="00D740D9">
            <w:pPr>
              <w:rPr>
                <w:rFonts w:cs="Tahoma"/>
                <w:szCs w:val="18"/>
              </w:rPr>
            </w:pPr>
            <w:r w:rsidRPr="00B332C4">
              <w:rPr>
                <w:rFonts w:cs="Tahoma"/>
                <w:szCs w:val="18"/>
              </w:rPr>
              <w:t>ENT</w:t>
            </w:r>
          </w:p>
        </w:tc>
      </w:tr>
      <w:tr w:rsidR="00BF453F" w:rsidRPr="00B332C4" w14:paraId="5BE904A1" w14:textId="77777777" w:rsidTr="00BF453F">
        <w:tc>
          <w:tcPr>
            <w:tcW w:w="1584" w:type="pct"/>
          </w:tcPr>
          <w:p w14:paraId="70A7A623" w14:textId="77777777" w:rsidR="00BF453F" w:rsidRPr="00B332C4" w:rsidRDefault="00BF453F" w:rsidP="00D740D9">
            <w:pPr>
              <w:rPr>
                <w:rFonts w:cs="Tahoma"/>
                <w:szCs w:val="18"/>
              </w:rPr>
            </w:pPr>
            <w:r w:rsidRPr="00B332C4">
              <w:rPr>
                <w:rFonts w:cs="Tahoma"/>
                <w:szCs w:val="18"/>
              </w:rPr>
              <w:t>Surgical specialties (SUR)</w:t>
            </w:r>
          </w:p>
        </w:tc>
        <w:tc>
          <w:tcPr>
            <w:tcW w:w="1407" w:type="pct"/>
          </w:tcPr>
          <w:p w14:paraId="6A9D89EB" w14:textId="77777777" w:rsidR="00BF453F" w:rsidRPr="00B332C4" w:rsidRDefault="00BF453F" w:rsidP="00D740D9">
            <w:pPr>
              <w:rPr>
                <w:rFonts w:cs="Tahoma"/>
                <w:szCs w:val="18"/>
              </w:rPr>
            </w:pPr>
            <w:r w:rsidRPr="00B332C4">
              <w:rPr>
                <w:rFonts w:cs="Tahoma"/>
                <w:szCs w:val="18"/>
              </w:rPr>
              <w:t>SUROPH</w:t>
            </w:r>
          </w:p>
        </w:tc>
        <w:tc>
          <w:tcPr>
            <w:tcW w:w="2010" w:type="pct"/>
          </w:tcPr>
          <w:p w14:paraId="38C0EA4B" w14:textId="77777777" w:rsidR="00BF453F" w:rsidRPr="00B332C4" w:rsidRDefault="00BF453F" w:rsidP="00D740D9">
            <w:pPr>
              <w:rPr>
                <w:rFonts w:cs="Tahoma"/>
                <w:szCs w:val="18"/>
              </w:rPr>
            </w:pPr>
            <w:r w:rsidRPr="00B332C4">
              <w:rPr>
                <w:rFonts w:cs="Tahoma"/>
                <w:szCs w:val="18"/>
              </w:rPr>
              <w:t>Ophthalmology</w:t>
            </w:r>
          </w:p>
        </w:tc>
      </w:tr>
      <w:tr w:rsidR="00BF453F" w:rsidRPr="00B332C4" w14:paraId="1EF3F7ED" w14:textId="77777777" w:rsidTr="00BF453F">
        <w:tc>
          <w:tcPr>
            <w:tcW w:w="1584" w:type="pct"/>
          </w:tcPr>
          <w:p w14:paraId="156375F9" w14:textId="77777777" w:rsidR="00BF453F" w:rsidRPr="00B332C4" w:rsidRDefault="00BF453F" w:rsidP="00D740D9">
            <w:pPr>
              <w:rPr>
                <w:rFonts w:cs="Tahoma"/>
                <w:szCs w:val="18"/>
              </w:rPr>
            </w:pPr>
            <w:r w:rsidRPr="00B332C4">
              <w:rPr>
                <w:rFonts w:cs="Tahoma"/>
                <w:szCs w:val="18"/>
              </w:rPr>
              <w:t>Surgical specialties (SUR)</w:t>
            </w:r>
          </w:p>
        </w:tc>
        <w:tc>
          <w:tcPr>
            <w:tcW w:w="1407" w:type="pct"/>
          </w:tcPr>
          <w:p w14:paraId="23B19100" w14:textId="77777777" w:rsidR="00BF453F" w:rsidRPr="00B332C4" w:rsidRDefault="00BF453F" w:rsidP="00D740D9">
            <w:pPr>
              <w:rPr>
                <w:rFonts w:cs="Tahoma"/>
                <w:szCs w:val="18"/>
              </w:rPr>
            </w:pPr>
            <w:r w:rsidRPr="00B332C4">
              <w:rPr>
                <w:rFonts w:cs="Tahoma"/>
                <w:szCs w:val="18"/>
              </w:rPr>
              <w:t>SURMAXFAC</w:t>
            </w:r>
          </w:p>
        </w:tc>
        <w:tc>
          <w:tcPr>
            <w:tcW w:w="2010" w:type="pct"/>
          </w:tcPr>
          <w:p w14:paraId="6E1461AC" w14:textId="77777777" w:rsidR="00BF453F" w:rsidRPr="00B332C4" w:rsidRDefault="00BF453F" w:rsidP="00D740D9">
            <w:pPr>
              <w:rPr>
                <w:rFonts w:cs="Tahoma"/>
                <w:szCs w:val="18"/>
              </w:rPr>
            </w:pPr>
            <w:r w:rsidRPr="00B332C4">
              <w:rPr>
                <w:rFonts w:cs="Tahoma"/>
                <w:szCs w:val="18"/>
              </w:rPr>
              <w:t>Maxillo-facial surgery</w:t>
            </w:r>
          </w:p>
        </w:tc>
      </w:tr>
      <w:tr w:rsidR="00BF453F" w:rsidRPr="00B332C4" w14:paraId="56FBACDC" w14:textId="77777777" w:rsidTr="00BF453F">
        <w:tc>
          <w:tcPr>
            <w:tcW w:w="1584" w:type="pct"/>
          </w:tcPr>
          <w:p w14:paraId="107AFD11" w14:textId="77777777" w:rsidR="00BF453F" w:rsidRPr="00B332C4" w:rsidRDefault="00BF453F" w:rsidP="00D740D9">
            <w:pPr>
              <w:rPr>
                <w:rFonts w:cs="Tahoma"/>
                <w:szCs w:val="18"/>
              </w:rPr>
            </w:pPr>
            <w:r w:rsidRPr="00B332C4">
              <w:rPr>
                <w:rFonts w:cs="Tahoma"/>
                <w:szCs w:val="18"/>
              </w:rPr>
              <w:t>Surgical specialties (SUR)</w:t>
            </w:r>
          </w:p>
        </w:tc>
        <w:tc>
          <w:tcPr>
            <w:tcW w:w="1407" w:type="pct"/>
          </w:tcPr>
          <w:p w14:paraId="594B30F8" w14:textId="77777777" w:rsidR="00BF453F" w:rsidRPr="00B332C4" w:rsidRDefault="00BF453F" w:rsidP="00D740D9">
            <w:pPr>
              <w:rPr>
                <w:rFonts w:cs="Tahoma"/>
                <w:szCs w:val="18"/>
              </w:rPr>
            </w:pPr>
            <w:r w:rsidRPr="00B332C4">
              <w:rPr>
                <w:rFonts w:cs="Tahoma"/>
                <w:szCs w:val="18"/>
              </w:rPr>
              <w:t>SURSTODEN</w:t>
            </w:r>
          </w:p>
        </w:tc>
        <w:tc>
          <w:tcPr>
            <w:tcW w:w="2010" w:type="pct"/>
          </w:tcPr>
          <w:p w14:paraId="34A271FC" w14:textId="77777777" w:rsidR="00BF453F" w:rsidRPr="00B332C4" w:rsidRDefault="00BF453F" w:rsidP="00D740D9">
            <w:pPr>
              <w:rPr>
                <w:rFonts w:cs="Tahoma"/>
                <w:szCs w:val="18"/>
              </w:rPr>
            </w:pPr>
            <w:r w:rsidRPr="00B332C4">
              <w:rPr>
                <w:rFonts w:cs="Tahoma"/>
                <w:szCs w:val="18"/>
              </w:rPr>
              <w:t>Stomatology/Dentistry</w:t>
            </w:r>
          </w:p>
        </w:tc>
      </w:tr>
      <w:tr w:rsidR="00BF453F" w:rsidRPr="00B332C4" w14:paraId="05F401B4" w14:textId="77777777" w:rsidTr="00BF453F">
        <w:tc>
          <w:tcPr>
            <w:tcW w:w="1584" w:type="pct"/>
          </w:tcPr>
          <w:p w14:paraId="1023455F" w14:textId="77777777" w:rsidR="00BF453F" w:rsidRPr="00B332C4" w:rsidRDefault="00BF453F" w:rsidP="00D740D9">
            <w:pPr>
              <w:rPr>
                <w:rFonts w:cs="Tahoma"/>
                <w:szCs w:val="18"/>
              </w:rPr>
            </w:pPr>
            <w:r w:rsidRPr="00B332C4">
              <w:rPr>
                <w:rFonts w:cs="Tahoma"/>
                <w:szCs w:val="18"/>
              </w:rPr>
              <w:t>Surgical specialties (SUR)</w:t>
            </w:r>
          </w:p>
        </w:tc>
        <w:tc>
          <w:tcPr>
            <w:tcW w:w="1407" w:type="pct"/>
          </w:tcPr>
          <w:p w14:paraId="342911FF" w14:textId="77777777" w:rsidR="00BF453F" w:rsidRPr="00B332C4" w:rsidRDefault="00BF453F" w:rsidP="00D740D9">
            <w:pPr>
              <w:rPr>
                <w:rFonts w:cs="Tahoma"/>
                <w:szCs w:val="18"/>
              </w:rPr>
            </w:pPr>
            <w:r w:rsidRPr="00B332C4">
              <w:rPr>
                <w:rFonts w:cs="Tahoma"/>
                <w:szCs w:val="18"/>
              </w:rPr>
              <w:t>SURBURN</w:t>
            </w:r>
          </w:p>
        </w:tc>
        <w:tc>
          <w:tcPr>
            <w:tcW w:w="2010" w:type="pct"/>
          </w:tcPr>
          <w:p w14:paraId="26A43E3A" w14:textId="77777777" w:rsidR="00BF453F" w:rsidRPr="00B332C4" w:rsidRDefault="00BF453F" w:rsidP="00D740D9">
            <w:pPr>
              <w:rPr>
                <w:rFonts w:cs="Tahoma"/>
                <w:szCs w:val="18"/>
              </w:rPr>
            </w:pPr>
            <w:r w:rsidRPr="00B332C4">
              <w:rPr>
                <w:rFonts w:cs="Tahoma"/>
                <w:szCs w:val="18"/>
              </w:rPr>
              <w:t>Burns care</w:t>
            </w:r>
          </w:p>
        </w:tc>
      </w:tr>
      <w:tr w:rsidR="00BF453F" w:rsidRPr="00B332C4" w14:paraId="577ED3D4" w14:textId="77777777" w:rsidTr="00BF453F">
        <w:tc>
          <w:tcPr>
            <w:tcW w:w="1584" w:type="pct"/>
          </w:tcPr>
          <w:p w14:paraId="7CF20691" w14:textId="77777777" w:rsidR="00BF453F" w:rsidRPr="00B332C4" w:rsidRDefault="00BF453F" w:rsidP="00D740D9">
            <w:pPr>
              <w:rPr>
                <w:rFonts w:cs="Tahoma"/>
                <w:szCs w:val="18"/>
              </w:rPr>
            </w:pPr>
            <w:r w:rsidRPr="00B332C4">
              <w:rPr>
                <w:rFonts w:cs="Tahoma"/>
                <w:szCs w:val="18"/>
              </w:rPr>
              <w:t>Surgical specialties (SUR)</w:t>
            </w:r>
          </w:p>
        </w:tc>
        <w:tc>
          <w:tcPr>
            <w:tcW w:w="1407" w:type="pct"/>
          </w:tcPr>
          <w:p w14:paraId="6BF2E102" w14:textId="77777777" w:rsidR="00BF453F" w:rsidRPr="00B332C4" w:rsidRDefault="00BF453F" w:rsidP="00D740D9">
            <w:pPr>
              <w:rPr>
                <w:rFonts w:cs="Tahoma"/>
                <w:szCs w:val="18"/>
              </w:rPr>
            </w:pPr>
            <w:r w:rsidRPr="00B332C4">
              <w:rPr>
                <w:rFonts w:cs="Tahoma"/>
                <w:szCs w:val="18"/>
              </w:rPr>
              <w:t>SURURO</w:t>
            </w:r>
          </w:p>
        </w:tc>
        <w:tc>
          <w:tcPr>
            <w:tcW w:w="2010" w:type="pct"/>
          </w:tcPr>
          <w:p w14:paraId="5FAEFF23" w14:textId="77777777" w:rsidR="00BF453F" w:rsidRPr="00B332C4" w:rsidRDefault="00BF453F" w:rsidP="00D740D9">
            <w:pPr>
              <w:rPr>
                <w:rFonts w:cs="Tahoma"/>
                <w:szCs w:val="18"/>
              </w:rPr>
            </w:pPr>
            <w:r w:rsidRPr="00B332C4">
              <w:rPr>
                <w:rFonts w:cs="Tahoma"/>
                <w:szCs w:val="18"/>
              </w:rPr>
              <w:t>Urology</w:t>
            </w:r>
          </w:p>
        </w:tc>
      </w:tr>
      <w:tr w:rsidR="00BF453F" w:rsidRPr="00B332C4" w14:paraId="7892232E" w14:textId="77777777" w:rsidTr="00BF453F">
        <w:tc>
          <w:tcPr>
            <w:tcW w:w="1584" w:type="pct"/>
          </w:tcPr>
          <w:p w14:paraId="37915E5B" w14:textId="77777777" w:rsidR="00BF453F" w:rsidRPr="00B332C4" w:rsidRDefault="00BF453F" w:rsidP="00D740D9">
            <w:pPr>
              <w:rPr>
                <w:rFonts w:cs="Tahoma"/>
                <w:szCs w:val="18"/>
              </w:rPr>
            </w:pPr>
            <w:r w:rsidRPr="00B332C4">
              <w:rPr>
                <w:rFonts w:cs="Tahoma"/>
                <w:szCs w:val="18"/>
              </w:rPr>
              <w:t>Surgical specialties (SUR)</w:t>
            </w:r>
          </w:p>
        </w:tc>
        <w:tc>
          <w:tcPr>
            <w:tcW w:w="1407" w:type="pct"/>
          </w:tcPr>
          <w:p w14:paraId="5EDDA9F0" w14:textId="77777777" w:rsidR="00BF453F" w:rsidRPr="00B332C4" w:rsidRDefault="00BF453F" w:rsidP="00D740D9">
            <w:pPr>
              <w:rPr>
                <w:rFonts w:cs="Tahoma"/>
                <w:szCs w:val="18"/>
              </w:rPr>
            </w:pPr>
            <w:r w:rsidRPr="00B332C4">
              <w:rPr>
                <w:rFonts w:cs="Tahoma"/>
                <w:szCs w:val="18"/>
              </w:rPr>
              <w:t>SURPLAS</w:t>
            </w:r>
          </w:p>
        </w:tc>
        <w:tc>
          <w:tcPr>
            <w:tcW w:w="2010" w:type="pct"/>
          </w:tcPr>
          <w:p w14:paraId="78CD5711" w14:textId="77777777" w:rsidR="00BF453F" w:rsidRPr="00B332C4" w:rsidRDefault="00BF453F" w:rsidP="00D740D9">
            <w:pPr>
              <w:rPr>
                <w:rFonts w:cs="Tahoma"/>
                <w:szCs w:val="18"/>
              </w:rPr>
            </w:pPr>
            <w:r w:rsidRPr="00B332C4">
              <w:rPr>
                <w:rFonts w:cs="Tahoma"/>
                <w:szCs w:val="18"/>
              </w:rPr>
              <w:t>Plastic and reconstructive surgery</w:t>
            </w:r>
          </w:p>
        </w:tc>
      </w:tr>
      <w:tr w:rsidR="00BF453F" w:rsidRPr="00B332C4" w14:paraId="10821952" w14:textId="77777777" w:rsidTr="00BF453F">
        <w:tc>
          <w:tcPr>
            <w:tcW w:w="1584" w:type="pct"/>
          </w:tcPr>
          <w:p w14:paraId="195C8D3B" w14:textId="77777777" w:rsidR="00BF453F" w:rsidRPr="00B332C4" w:rsidRDefault="00BF453F" w:rsidP="00D740D9">
            <w:pPr>
              <w:rPr>
                <w:rFonts w:cs="Tahoma"/>
                <w:szCs w:val="18"/>
              </w:rPr>
            </w:pPr>
            <w:r w:rsidRPr="00B332C4">
              <w:rPr>
                <w:rFonts w:cs="Tahoma"/>
                <w:szCs w:val="18"/>
              </w:rPr>
              <w:t>Surgical specialties (SUR)</w:t>
            </w:r>
          </w:p>
        </w:tc>
        <w:tc>
          <w:tcPr>
            <w:tcW w:w="1407" w:type="pct"/>
          </w:tcPr>
          <w:p w14:paraId="0EA2CB1B" w14:textId="77777777" w:rsidR="00BF453F" w:rsidRPr="00B332C4" w:rsidRDefault="00BF453F" w:rsidP="00D740D9">
            <w:pPr>
              <w:rPr>
                <w:rFonts w:cs="Tahoma"/>
                <w:szCs w:val="18"/>
              </w:rPr>
            </w:pPr>
            <w:r w:rsidRPr="00B332C4">
              <w:rPr>
                <w:rFonts w:cs="Tahoma"/>
                <w:szCs w:val="18"/>
              </w:rPr>
              <w:t>SUROTH</w:t>
            </w:r>
          </w:p>
        </w:tc>
        <w:tc>
          <w:tcPr>
            <w:tcW w:w="2010" w:type="pct"/>
          </w:tcPr>
          <w:p w14:paraId="165686E7" w14:textId="77777777" w:rsidR="00BF453F" w:rsidRPr="00B332C4" w:rsidRDefault="00BF453F" w:rsidP="00D740D9">
            <w:pPr>
              <w:rPr>
                <w:rFonts w:cs="Tahoma"/>
                <w:szCs w:val="18"/>
              </w:rPr>
            </w:pPr>
            <w:r w:rsidRPr="00B332C4">
              <w:rPr>
                <w:rFonts w:cs="Tahoma"/>
                <w:szCs w:val="18"/>
              </w:rPr>
              <w:t>Other surgery</w:t>
            </w:r>
          </w:p>
        </w:tc>
      </w:tr>
      <w:tr w:rsidR="00BF453F" w:rsidRPr="00B332C4" w14:paraId="74BA88D3" w14:textId="77777777" w:rsidTr="00BF453F">
        <w:tc>
          <w:tcPr>
            <w:tcW w:w="1584" w:type="pct"/>
          </w:tcPr>
          <w:p w14:paraId="6A122A9D" w14:textId="77777777" w:rsidR="00BF453F" w:rsidRPr="00B332C4" w:rsidRDefault="00BF453F" w:rsidP="00D740D9">
            <w:pPr>
              <w:rPr>
                <w:rFonts w:cs="Tahoma"/>
                <w:szCs w:val="18"/>
              </w:rPr>
            </w:pPr>
            <w:r w:rsidRPr="00B332C4">
              <w:rPr>
                <w:rFonts w:cs="Tahoma"/>
                <w:szCs w:val="18"/>
              </w:rPr>
              <w:t>Medical specialties (MED)</w:t>
            </w:r>
          </w:p>
        </w:tc>
        <w:tc>
          <w:tcPr>
            <w:tcW w:w="1407" w:type="pct"/>
          </w:tcPr>
          <w:p w14:paraId="55F9C258" w14:textId="77777777" w:rsidR="00BF453F" w:rsidRPr="00B332C4" w:rsidRDefault="00BF453F" w:rsidP="00D740D9">
            <w:pPr>
              <w:rPr>
                <w:rFonts w:cs="Tahoma"/>
                <w:szCs w:val="18"/>
              </w:rPr>
            </w:pPr>
            <w:r w:rsidRPr="00B332C4">
              <w:rPr>
                <w:rFonts w:cs="Tahoma"/>
                <w:szCs w:val="18"/>
              </w:rPr>
              <w:t>MEDGEN</w:t>
            </w:r>
          </w:p>
        </w:tc>
        <w:tc>
          <w:tcPr>
            <w:tcW w:w="2010" w:type="pct"/>
          </w:tcPr>
          <w:p w14:paraId="69A186BA" w14:textId="77777777" w:rsidR="00BF453F" w:rsidRPr="00B332C4" w:rsidRDefault="00BF453F" w:rsidP="00D740D9">
            <w:pPr>
              <w:rPr>
                <w:rFonts w:cs="Tahoma"/>
                <w:szCs w:val="18"/>
              </w:rPr>
            </w:pPr>
            <w:r w:rsidRPr="00B332C4">
              <w:rPr>
                <w:rFonts w:cs="Tahoma"/>
                <w:szCs w:val="18"/>
              </w:rPr>
              <w:t>General medicine</w:t>
            </w:r>
          </w:p>
        </w:tc>
      </w:tr>
      <w:tr w:rsidR="00BF453F" w:rsidRPr="00B332C4" w14:paraId="71F53124" w14:textId="77777777" w:rsidTr="00BF453F">
        <w:tc>
          <w:tcPr>
            <w:tcW w:w="1584" w:type="pct"/>
          </w:tcPr>
          <w:p w14:paraId="331FFF23" w14:textId="77777777" w:rsidR="00BF453F" w:rsidRPr="00B332C4" w:rsidRDefault="00BF453F" w:rsidP="00D740D9">
            <w:pPr>
              <w:rPr>
                <w:rFonts w:cs="Tahoma"/>
                <w:szCs w:val="18"/>
              </w:rPr>
            </w:pPr>
            <w:r w:rsidRPr="00B332C4">
              <w:rPr>
                <w:rFonts w:cs="Tahoma"/>
                <w:szCs w:val="18"/>
              </w:rPr>
              <w:t>Medical specialties (MED)</w:t>
            </w:r>
          </w:p>
        </w:tc>
        <w:tc>
          <w:tcPr>
            <w:tcW w:w="1407" w:type="pct"/>
          </w:tcPr>
          <w:p w14:paraId="6D8BBE8C" w14:textId="77777777" w:rsidR="00BF453F" w:rsidRPr="00B332C4" w:rsidRDefault="00BF453F" w:rsidP="00D740D9">
            <w:pPr>
              <w:rPr>
                <w:rFonts w:cs="Tahoma"/>
                <w:szCs w:val="18"/>
              </w:rPr>
            </w:pPr>
            <w:r w:rsidRPr="00B332C4">
              <w:rPr>
                <w:rFonts w:cs="Tahoma"/>
                <w:szCs w:val="18"/>
              </w:rPr>
              <w:t>MEDGAST</w:t>
            </w:r>
          </w:p>
        </w:tc>
        <w:tc>
          <w:tcPr>
            <w:tcW w:w="2010" w:type="pct"/>
          </w:tcPr>
          <w:p w14:paraId="251A0316" w14:textId="77777777" w:rsidR="00BF453F" w:rsidRPr="00B332C4" w:rsidRDefault="00BF453F" w:rsidP="00D740D9">
            <w:pPr>
              <w:rPr>
                <w:rFonts w:cs="Tahoma"/>
                <w:szCs w:val="18"/>
              </w:rPr>
            </w:pPr>
            <w:r w:rsidRPr="00B332C4">
              <w:rPr>
                <w:rFonts w:cs="Tahoma"/>
                <w:szCs w:val="18"/>
              </w:rPr>
              <w:t>Gastro-enterology</w:t>
            </w:r>
          </w:p>
        </w:tc>
      </w:tr>
      <w:tr w:rsidR="00BF453F" w:rsidRPr="00B332C4" w14:paraId="24AE41D0" w14:textId="77777777" w:rsidTr="00BF453F">
        <w:tc>
          <w:tcPr>
            <w:tcW w:w="1584" w:type="pct"/>
          </w:tcPr>
          <w:p w14:paraId="666B1D39" w14:textId="77777777" w:rsidR="00BF453F" w:rsidRPr="00B332C4" w:rsidRDefault="00BF453F" w:rsidP="00D740D9">
            <w:pPr>
              <w:rPr>
                <w:rFonts w:cs="Tahoma"/>
                <w:szCs w:val="18"/>
              </w:rPr>
            </w:pPr>
            <w:r w:rsidRPr="00B332C4">
              <w:rPr>
                <w:rFonts w:cs="Tahoma"/>
                <w:szCs w:val="18"/>
              </w:rPr>
              <w:t>Medical specialties (MED)</w:t>
            </w:r>
          </w:p>
        </w:tc>
        <w:tc>
          <w:tcPr>
            <w:tcW w:w="1407" w:type="pct"/>
          </w:tcPr>
          <w:p w14:paraId="364D0A52" w14:textId="77777777" w:rsidR="00BF453F" w:rsidRPr="00B332C4" w:rsidRDefault="00BF453F" w:rsidP="00D740D9">
            <w:pPr>
              <w:rPr>
                <w:rFonts w:cs="Tahoma"/>
                <w:szCs w:val="18"/>
              </w:rPr>
            </w:pPr>
            <w:r w:rsidRPr="00B332C4">
              <w:rPr>
                <w:rFonts w:cs="Tahoma"/>
                <w:szCs w:val="18"/>
              </w:rPr>
              <w:t>MEDHEP</w:t>
            </w:r>
          </w:p>
        </w:tc>
        <w:tc>
          <w:tcPr>
            <w:tcW w:w="2010" w:type="pct"/>
          </w:tcPr>
          <w:p w14:paraId="4491B3DF" w14:textId="77777777" w:rsidR="00BF453F" w:rsidRPr="00B332C4" w:rsidRDefault="00BF453F" w:rsidP="00D740D9">
            <w:pPr>
              <w:rPr>
                <w:rFonts w:cs="Tahoma"/>
                <w:szCs w:val="18"/>
              </w:rPr>
            </w:pPr>
            <w:r w:rsidRPr="00B332C4">
              <w:rPr>
                <w:rFonts w:cs="Tahoma"/>
                <w:szCs w:val="18"/>
              </w:rPr>
              <w:t>Hepatology</w:t>
            </w:r>
          </w:p>
        </w:tc>
      </w:tr>
      <w:tr w:rsidR="00BF453F" w:rsidRPr="00B332C4" w14:paraId="13343662" w14:textId="77777777" w:rsidTr="00BF453F">
        <w:tc>
          <w:tcPr>
            <w:tcW w:w="1584" w:type="pct"/>
          </w:tcPr>
          <w:p w14:paraId="4C1F8D32" w14:textId="77777777" w:rsidR="00BF453F" w:rsidRPr="00B332C4" w:rsidRDefault="00BF453F" w:rsidP="00D740D9">
            <w:pPr>
              <w:rPr>
                <w:rFonts w:cs="Tahoma"/>
                <w:szCs w:val="18"/>
              </w:rPr>
            </w:pPr>
            <w:r w:rsidRPr="00B332C4">
              <w:rPr>
                <w:rFonts w:cs="Tahoma"/>
                <w:szCs w:val="18"/>
              </w:rPr>
              <w:t>Medical specialties (MED)</w:t>
            </w:r>
          </w:p>
        </w:tc>
        <w:tc>
          <w:tcPr>
            <w:tcW w:w="1407" w:type="pct"/>
          </w:tcPr>
          <w:p w14:paraId="71789FB0" w14:textId="77777777" w:rsidR="00BF453F" w:rsidRPr="00B332C4" w:rsidRDefault="00BF453F" w:rsidP="00D740D9">
            <w:pPr>
              <w:rPr>
                <w:rFonts w:cs="Tahoma"/>
                <w:szCs w:val="18"/>
              </w:rPr>
            </w:pPr>
            <w:r w:rsidRPr="00B332C4">
              <w:rPr>
                <w:rFonts w:cs="Tahoma"/>
                <w:szCs w:val="18"/>
              </w:rPr>
              <w:t>MEDENDO</w:t>
            </w:r>
          </w:p>
        </w:tc>
        <w:tc>
          <w:tcPr>
            <w:tcW w:w="2010" w:type="pct"/>
          </w:tcPr>
          <w:p w14:paraId="3B930BB0" w14:textId="77777777" w:rsidR="00BF453F" w:rsidRPr="00B332C4" w:rsidRDefault="00BF453F" w:rsidP="00D740D9">
            <w:pPr>
              <w:rPr>
                <w:rFonts w:cs="Tahoma"/>
                <w:szCs w:val="18"/>
              </w:rPr>
            </w:pPr>
            <w:r w:rsidRPr="00B332C4">
              <w:rPr>
                <w:rFonts w:cs="Tahoma"/>
                <w:szCs w:val="18"/>
              </w:rPr>
              <w:t>Endocrinology</w:t>
            </w:r>
          </w:p>
        </w:tc>
      </w:tr>
      <w:tr w:rsidR="00BF453F" w:rsidRPr="00B332C4" w14:paraId="2113CE5B" w14:textId="77777777" w:rsidTr="00BF453F">
        <w:tc>
          <w:tcPr>
            <w:tcW w:w="1584" w:type="pct"/>
          </w:tcPr>
          <w:p w14:paraId="5517001A" w14:textId="77777777" w:rsidR="00BF453F" w:rsidRPr="00B332C4" w:rsidRDefault="00BF453F" w:rsidP="00D740D9">
            <w:pPr>
              <w:rPr>
                <w:rFonts w:cs="Tahoma"/>
                <w:szCs w:val="18"/>
              </w:rPr>
            </w:pPr>
            <w:r w:rsidRPr="00B332C4">
              <w:rPr>
                <w:rFonts w:cs="Tahoma"/>
                <w:szCs w:val="18"/>
              </w:rPr>
              <w:t>Medical specialties (MED)</w:t>
            </w:r>
          </w:p>
        </w:tc>
        <w:tc>
          <w:tcPr>
            <w:tcW w:w="1407" w:type="pct"/>
          </w:tcPr>
          <w:p w14:paraId="6E6BCF9E" w14:textId="77777777" w:rsidR="00BF453F" w:rsidRPr="00B332C4" w:rsidRDefault="00BF453F" w:rsidP="00D740D9">
            <w:pPr>
              <w:rPr>
                <w:rFonts w:cs="Tahoma"/>
                <w:szCs w:val="18"/>
              </w:rPr>
            </w:pPr>
            <w:r w:rsidRPr="00B332C4">
              <w:rPr>
                <w:rFonts w:cs="Tahoma"/>
                <w:szCs w:val="18"/>
              </w:rPr>
              <w:t>MEDONCO</w:t>
            </w:r>
          </w:p>
        </w:tc>
        <w:tc>
          <w:tcPr>
            <w:tcW w:w="2010" w:type="pct"/>
          </w:tcPr>
          <w:p w14:paraId="3908C900" w14:textId="77777777" w:rsidR="00BF453F" w:rsidRPr="00B332C4" w:rsidRDefault="00BF453F" w:rsidP="00D740D9">
            <w:pPr>
              <w:rPr>
                <w:rFonts w:cs="Tahoma"/>
                <w:szCs w:val="18"/>
              </w:rPr>
            </w:pPr>
            <w:r w:rsidRPr="00B332C4">
              <w:rPr>
                <w:rFonts w:cs="Tahoma"/>
                <w:szCs w:val="18"/>
              </w:rPr>
              <w:t>Oncology</w:t>
            </w:r>
          </w:p>
        </w:tc>
      </w:tr>
      <w:tr w:rsidR="00BF453F" w:rsidRPr="00B332C4" w14:paraId="5C5CA80B" w14:textId="77777777" w:rsidTr="00BF453F">
        <w:tc>
          <w:tcPr>
            <w:tcW w:w="1584" w:type="pct"/>
          </w:tcPr>
          <w:p w14:paraId="0FE04C3B" w14:textId="77777777" w:rsidR="00BF453F" w:rsidRPr="00B332C4" w:rsidRDefault="00BF453F" w:rsidP="00D740D9">
            <w:pPr>
              <w:rPr>
                <w:rFonts w:cs="Tahoma"/>
                <w:szCs w:val="18"/>
              </w:rPr>
            </w:pPr>
            <w:r w:rsidRPr="00B332C4">
              <w:rPr>
                <w:rFonts w:cs="Tahoma"/>
                <w:szCs w:val="18"/>
              </w:rPr>
              <w:t>Medical specialties (MED)</w:t>
            </w:r>
          </w:p>
        </w:tc>
        <w:tc>
          <w:tcPr>
            <w:tcW w:w="1407" w:type="pct"/>
          </w:tcPr>
          <w:p w14:paraId="2AD93EBD" w14:textId="77777777" w:rsidR="00BF453F" w:rsidRPr="00B332C4" w:rsidRDefault="00BF453F" w:rsidP="00D740D9">
            <w:pPr>
              <w:rPr>
                <w:rFonts w:cs="Tahoma"/>
                <w:szCs w:val="18"/>
              </w:rPr>
            </w:pPr>
            <w:r w:rsidRPr="00B332C4">
              <w:rPr>
                <w:rFonts w:cs="Tahoma"/>
                <w:szCs w:val="18"/>
              </w:rPr>
              <w:t>MEDHEMA</w:t>
            </w:r>
          </w:p>
        </w:tc>
        <w:tc>
          <w:tcPr>
            <w:tcW w:w="2010" w:type="pct"/>
          </w:tcPr>
          <w:p w14:paraId="6B48A130" w14:textId="77777777" w:rsidR="00BF453F" w:rsidRPr="00B332C4" w:rsidRDefault="00BF453F" w:rsidP="00D740D9">
            <w:pPr>
              <w:rPr>
                <w:rFonts w:cs="Tahoma"/>
                <w:szCs w:val="18"/>
              </w:rPr>
            </w:pPr>
            <w:r w:rsidRPr="00B332C4">
              <w:rPr>
                <w:rFonts w:cs="Tahoma"/>
                <w:szCs w:val="18"/>
              </w:rPr>
              <w:t>Haematology</w:t>
            </w:r>
          </w:p>
        </w:tc>
      </w:tr>
      <w:tr w:rsidR="00BF453F" w:rsidRPr="00B332C4" w14:paraId="14C52653" w14:textId="77777777" w:rsidTr="00BF453F">
        <w:tc>
          <w:tcPr>
            <w:tcW w:w="1584" w:type="pct"/>
          </w:tcPr>
          <w:p w14:paraId="69A7A6B4" w14:textId="77777777" w:rsidR="00BF453F" w:rsidRPr="00B332C4" w:rsidRDefault="00BF453F" w:rsidP="00D740D9">
            <w:pPr>
              <w:rPr>
                <w:rFonts w:cs="Tahoma"/>
                <w:szCs w:val="18"/>
              </w:rPr>
            </w:pPr>
            <w:r w:rsidRPr="00B332C4">
              <w:rPr>
                <w:rFonts w:cs="Tahoma"/>
                <w:szCs w:val="18"/>
              </w:rPr>
              <w:t>Medical specialties (MED)</w:t>
            </w:r>
          </w:p>
        </w:tc>
        <w:tc>
          <w:tcPr>
            <w:tcW w:w="1407" w:type="pct"/>
          </w:tcPr>
          <w:p w14:paraId="5FB33921" w14:textId="77777777" w:rsidR="00BF453F" w:rsidRPr="00B332C4" w:rsidRDefault="00BF453F" w:rsidP="00D740D9">
            <w:pPr>
              <w:rPr>
                <w:rFonts w:cs="Tahoma"/>
                <w:szCs w:val="18"/>
              </w:rPr>
            </w:pPr>
            <w:r w:rsidRPr="00B332C4">
              <w:rPr>
                <w:rFonts w:cs="Tahoma"/>
                <w:szCs w:val="18"/>
              </w:rPr>
              <w:t>MEDBMT</w:t>
            </w:r>
          </w:p>
        </w:tc>
        <w:tc>
          <w:tcPr>
            <w:tcW w:w="2010" w:type="pct"/>
          </w:tcPr>
          <w:p w14:paraId="79A39CD9" w14:textId="77777777" w:rsidR="00BF453F" w:rsidRPr="00B332C4" w:rsidRDefault="00BF453F" w:rsidP="00D740D9">
            <w:pPr>
              <w:rPr>
                <w:rFonts w:cs="Tahoma"/>
                <w:szCs w:val="18"/>
              </w:rPr>
            </w:pPr>
            <w:r w:rsidRPr="00B332C4">
              <w:rPr>
                <w:rFonts w:cs="Tahoma"/>
                <w:szCs w:val="18"/>
              </w:rPr>
              <w:t>Bone marrow transplantation (BMT)</w:t>
            </w:r>
          </w:p>
        </w:tc>
      </w:tr>
      <w:tr w:rsidR="00BF453F" w:rsidRPr="00B332C4" w14:paraId="35D3A848" w14:textId="77777777" w:rsidTr="00BF453F">
        <w:tc>
          <w:tcPr>
            <w:tcW w:w="1584" w:type="pct"/>
          </w:tcPr>
          <w:p w14:paraId="6A5BEA6F" w14:textId="77777777" w:rsidR="00BF453F" w:rsidRPr="00B332C4" w:rsidRDefault="00BF453F" w:rsidP="00D740D9">
            <w:pPr>
              <w:rPr>
                <w:rFonts w:cs="Tahoma"/>
                <w:szCs w:val="18"/>
              </w:rPr>
            </w:pPr>
            <w:r w:rsidRPr="00B332C4">
              <w:rPr>
                <w:rFonts w:cs="Tahoma"/>
                <w:szCs w:val="18"/>
              </w:rPr>
              <w:t>Medical specialties (MED)</w:t>
            </w:r>
          </w:p>
        </w:tc>
        <w:tc>
          <w:tcPr>
            <w:tcW w:w="1407" w:type="pct"/>
          </w:tcPr>
          <w:p w14:paraId="633D8B93" w14:textId="77777777" w:rsidR="00BF453F" w:rsidRPr="00B332C4" w:rsidRDefault="00BF453F" w:rsidP="00D740D9">
            <w:pPr>
              <w:rPr>
                <w:rFonts w:cs="Tahoma"/>
                <w:szCs w:val="18"/>
              </w:rPr>
            </w:pPr>
            <w:r w:rsidRPr="00B332C4">
              <w:rPr>
                <w:rFonts w:cs="Tahoma"/>
                <w:szCs w:val="18"/>
              </w:rPr>
              <w:t>MEDHEMBMT</w:t>
            </w:r>
          </w:p>
        </w:tc>
        <w:tc>
          <w:tcPr>
            <w:tcW w:w="2010" w:type="pct"/>
          </w:tcPr>
          <w:p w14:paraId="4B206BC8" w14:textId="77777777" w:rsidR="00BF453F" w:rsidRPr="00B332C4" w:rsidRDefault="00BF453F" w:rsidP="00D740D9">
            <w:pPr>
              <w:rPr>
                <w:rFonts w:cs="Tahoma"/>
                <w:szCs w:val="18"/>
              </w:rPr>
            </w:pPr>
            <w:r w:rsidRPr="00B332C4">
              <w:rPr>
                <w:rFonts w:cs="Tahoma"/>
                <w:szCs w:val="18"/>
              </w:rPr>
              <w:t>Haematology/BMT</w:t>
            </w:r>
          </w:p>
        </w:tc>
      </w:tr>
      <w:tr w:rsidR="00BF453F" w:rsidRPr="00B332C4" w14:paraId="66AAD5FE" w14:textId="77777777" w:rsidTr="00BF453F">
        <w:tc>
          <w:tcPr>
            <w:tcW w:w="1584" w:type="pct"/>
          </w:tcPr>
          <w:p w14:paraId="13EB96B8" w14:textId="77777777" w:rsidR="00BF453F" w:rsidRPr="00B332C4" w:rsidRDefault="00BF453F" w:rsidP="00D740D9">
            <w:pPr>
              <w:rPr>
                <w:rFonts w:cs="Tahoma"/>
                <w:szCs w:val="18"/>
              </w:rPr>
            </w:pPr>
            <w:r w:rsidRPr="00B332C4">
              <w:rPr>
                <w:rFonts w:cs="Tahoma"/>
                <w:szCs w:val="18"/>
              </w:rPr>
              <w:t>Medical specialties (MED)</w:t>
            </w:r>
          </w:p>
        </w:tc>
        <w:tc>
          <w:tcPr>
            <w:tcW w:w="1407" w:type="pct"/>
          </w:tcPr>
          <w:p w14:paraId="5001CC09" w14:textId="77777777" w:rsidR="00BF453F" w:rsidRPr="00B332C4" w:rsidRDefault="00BF453F" w:rsidP="00D740D9">
            <w:pPr>
              <w:rPr>
                <w:rFonts w:cs="Tahoma"/>
                <w:szCs w:val="18"/>
              </w:rPr>
            </w:pPr>
            <w:r w:rsidRPr="00B332C4">
              <w:rPr>
                <w:rFonts w:cs="Tahoma"/>
                <w:szCs w:val="18"/>
              </w:rPr>
              <w:t>MEDCARD</w:t>
            </w:r>
          </w:p>
        </w:tc>
        <w:tc>
          <w:tcPr>
            <w:tcW w:w="2010" w:type="pct"/>
          </w:tcPr>
          <w:p w14:paraId="6FFD6223" w14:textId="77777777" w:rsidR="00BF453F" w:rsidRPr="00B332C4" w:rsidRDefault="00BF453F" w:rsidP="00D740D9">
            <w:pPr>
              <w:rPr>
                <w:rFonts w:cs="Tahoma"/>
                <w:szCs w:val="18"/>
              </w:rPr>
            </w:pPr>
            <w:r w:rsidRPr="00B332C4">
              <w:rPr>
                <w:rFonts w:cs="Tahoma"/>
                <w:szCs w:val="18"/>
              </w:rPr>
              <w:t>Cardiology</w:t>
            </w:r>
          </w:p>
        </w:tc>
      </w:tr>
      <w:tr w:rsidR="00BF453F" w:rsidRPr="00B332C4" w14:paraId="4775242A" w14:textId="77777777" w:rsidTr="00BF453F">
        <w:tc>
          <w:tcPr>
            <w:tcW w:w="1584" w:type="pct"/>
          </w:tcPr>
          <w:p w14:paraId="42E06616" w14:textId="77777777" w:rsidR="00BF453F" w:rsidRPr="00B332C4" w:rsidRDefault="00BF453F" w:rsidP="00D740D9">
            <w:pPr>
              <w:rPr>
                <w:rFonts w:cs="Tahoma"/>
                <w:szCs w:val="18"/>
              </w:rPr>
            </w:pPr>
            <w:r w:rsidRPr="00B332C4">
              <w:rPr>
                <w:rFonts w:cs="Tahoma"/>
                <w:szCs w:val="18"/>
              </w:rPr>
              <w:t>Medical specialties (MED)</w:t>
            </w:r>
          </w:p>
        </w:tc>
        <w:tc>
          <w:tcPr>
            <w:tcW w:w="1407" w:type="pct"/>
          </w:tcPr>
          <w:p w14:paraId="35B93AA7" w14:textId="77777777" w:rsidR="00BF453F" w:rsidRPr="00B332C4" w:rsidRDefault="00BF453F" w:rsidP="00D740D9">
            <w:pPr>
              <w:rPr>
                <w:rFonts w:cs="Tahoma"/>
                <w:szCs w:val="18"/>
              </w:rPr>
            </w:pPr>
            <w:r w:rsidRPr="00B332C4">
              <w:rPr>
                <w:rFonts w:cs="Tahoma"/>
                <w:szCs w:val="18"/>
              </w:rPr>
              <w:t>MEDDERM</w:t>
            </w:r>
          </w:p>
        </w:tc>
        <w:tc>
          <w:tcPr>
            <w:tcW w:w="2010" w:type="pct"/>
          </w:tcPr>
          <w:p w14:paraId="1E0BD849" w14:textId="77777777" w:rsidR="00BF453F" w:rsidRPr="00B332C4" w:rsidRDefault="00BF453F" w:rsidP="00D740D9">
            <w:pPr>
              <w:rPr>
                <w:rFonts w:cs="Tahoma"/>
                <w:szCs w:val="18"/>
              </w:rPr>
            </w:pPr>
            <w:r w:rsidRPr="00B332C4">
              <w:rPr>
                <w:rFonts w:cs="Tahoma"/>
                <w:szCs w:val="18"/>
              </w:rPr>
              <w:t>Dermatology</w:t>
            </w:r>
          </w:p>
        </w:tc>
      </w:tr>
      <w:tr w:rsidR="00BF453F" w:rsidRPr="00B332C4" w14:paraId="4F1535D8" w14:textId="77777777" w:rsidTr="00BF453F">
        <w:tc>
          <w:tcPr>
            <w:tcW w:w="1584" w:type="pct"/>
          </w:tcPr>
          <w:p w14:paraId="73F92936" w14:textId="77777777" w:rsidR="00BF453F" w:rsidRPr="00B332C4" w:rsidRDefault="00BF453F" w:rsidP="00D740D9">
            <w:pPr>
              <w:rPr>
                <w:rFonts w:cs="Tahoma"/>
                <w:szCs w:val="18"/>
              </w:rPr>
            </w:pPr>
            <w:r w:rsidRPr="00B332C4">
              <w:rPr>
                <w:rFonts w:cs="Tahoma"/>
                <w:szCs w:val="18"/>
              </w:rPr>
              <w:t>Medical specialties (MED)</w:t>
            </w:r>
          </w:p>
        </w:tc>
        <w:tc>
          <w:tcPr>
            <w:tcW w:w="1407" w:type="pct"/>
          </w:tcPr>
          <w:p w14:paraId="38AEE12C" w14:textId="77777777" w:rsidR="00BF453F" w:rsidRPr="00B332C4" w:rsidRDefault="00BF453F" w:rsidP="00D740D9">
            <w:pPr>
              <w:rPr>
                <w:rFonts w:cs="Tahoma"/>
                <w:szCs w:val="18"/>
              </w:rPr>
            </w:pPr>
            <w:r w:rsidRPr="00B332C4">
              <w:rPr>
                <w:rFonts w:cs="Tahoma"/>
                <w:szCs w:val="18"/>
              </w:rPr>
              <w:t>MEDNEPH</w:t>
            </w:r>
          </w:p>
        </w:tc>
        <w:tc>
          <w:tcPr>
            <w:tcW w:w="2010" w:type="pct"/>
          </w:tcPr>
          <w:p w14:paraId="280125D5" w14:textId="77777777" w:rsidR="00BF453F" w:rsidRPr="00B332C4" w:rsidRDefault="00BF453F" w:rsidP="00D740D9">
            <w:pPr>
              <w:rPr>
                <w:rFonts w:cs="Tahoma"/>
                <w:szCs w:val="18"/>
              </w:rPr>
            </w:pPr>
            <w:r w:rsidRPr="00B332C4">
              <w:rPr>
                <w:rFonts w:cs="Tahoma"/>
                <w:szCs w:val="18"/>
              </w:rPr>
              <w:t>Nephrology</w:t>
            </w:r>
          </w:p>
        </w:tc>
      </w:tr>
      <w:tr w:rsidR="00BF453F" w:rsidRPr="00B332C4" w14:paraId="3B51E5A6" w14:textId="77777777" w:rsidTr="00BF453F">
        <w:tc>
          <w:tcPr>
            <w:tcW w:w="1584" w:type="pct"/>
          </w:tcPr>
          <w:p w14:paraId="7BBF74A9" w14:textId="77777777" w:rsidR="00BF453F" w:rsidRPr="00B332C4" w:rsidRDefault="00BF453F" w:rsidP="00D740D9">
            <w:pPr>
              <w:rPr>
                <w:rFonts w:cs="Tahoma"/>
                <w:szCs w:val="18"/>
              </w:rPr>
            </w:pPr>
            <w:r w:rsidRPr="00B332C4">
              <w:rPr>
                <w:rFonts w:cs="Tahoma"/>
                <w:szCs w:val="18"/>
              </w:rPr>
              <w:t>Medical specialties (MED)</w:t>
            </w:r>
          </w:p>
        </w:tc>
        <w:tc>
          <w:tcPr>
            <w:tcW w:w="1407" w:type="pct"/>
          </w:tcPr>
          <w:p w14:paraId="7AEB6563" w14:textId="77777777" w:rsidR="00BF453F" w:rsidRPr="00B332C4" w:rsidRDefault="00BF453F" w:rsidP="00D740D9">
            <w:pPr>
              <w:rPr>
                <w:rFonts w:cs="Tahoma"/>
                <w:szCs w:val="18"/>
              </w:rPr>
            </w:pPr>
            <w:r w:rsidRPr="00B332C4">
              <w:rPr>
                <w:rFonts w:cs="Tahoma"/>
                <w:szCs w:val="18"/>
              </w:rPr>
              <w:t>MEDNEU</w:t>
            </w:r>
          </w:p>
        </w:tc>
        <w:tc>
          <w:tcPr>
            <w:tcW w:w="2010" w:type="pct"/>
          </w:tcPr>
          <w:p w14:paraId="339D79AE" w14:textId="77777777" w:rsidR="00BF453F" w:rsidRPr="00B332C4" w:rsidRDefault="00BF453F" w:rsidP="00D740D9">
            <w:pPr>
              <w:rPr>
                <w:rFonts w:cs="Tahoma"/>
                <w:szCs w:val="18"/>
              </w:rPr>
            </w:pPr>
            <w:r w:rsidRPr="00B332C4">
              <w:rPr>
                <w:rFonts w:cs="Tahoma"/>
                <w:szCs w:val="18"/>
              </w:rPr>
              <w:t>Neurology</w:t>
            </w:r>
          </w:p>
        </w:tc>
      </w:tr>
      <w:tr w:rsidR="00BF453F" w:rsidRPr="00B332C4" w14:paraId="3E697806" w14:textId="77777777" w:rsidTr="00BF453F">
        <w:tc>
          <w:tcPr>
            <w:tcW w:w="1584" w:type="pct"/>
          </w:tcPr>
          <w:p w14:paraId="4FE3D830" w14:textId="77777777" w:rsidR="00BF453F" w:rsidRPr="00B332C4" w:rsidRDefault="00BF453F" w:rsidP="00D740D9">
            <w:pPr>
              <w:rPr>
                <w:rFonts w:cs="Tahoma"/>
                <w:szCs w:val="18"/>
              </w:rPr>
            </w:pPr>
            <w:r w:rsidRPr="00B332C4">
              <w:rPr>
                <w:rFonts w:cs="Tahoma"/>
                <w:szCs w:val="18"/>
              </w:rPr>
              <w:t>Medical specialties (MED)</w:t>
            </w:r>
          </w:p>
        </w:tc>
        <w:tc>
          <w:tcPr>
            <w:tcW w:w="1407" w:type="pct"/>
          </w:tcPr>
          <w:p w14:paraId="72E97CD4" w14:textId="77777777" w:rsidR="00BF453F" w:rsidRPr="00B332C4" w:rsidRDefault="00BF453F" w:rsidP="00D740D9">
            <w:pPr>
              <w:rPr>
                <w:rFonts w:cs="Tahoma"/>
                <w:szCs w:val="18"/>
              </w:rPr>
            </w:pPr>
            <w:r w:rsidRPr="00B332C4">
              <w:rPr>
                <w:rFonts w:cs="Tahoma"/>
                <w:szCs w:val="18"/>
              </w:rPr>
              <w:t>MEDPNEU</w:t>
            </w:r>
          </w:p>
        </w:tc>
        <w:tc>
          <w:tcPr>
            <w:tcW w:w="2010" w:type="pct"/>
          </w:tcPr>
          <w:p w14:paraId="0266D797" w14:textId="77777777" w:rsidR="00BF453F" w:rsidRPr="00B332C4" w:rsidRDefault="00BF453F" w:rsidP="00D740D9">
            <w:pPr>
              <w:rPr>
                <w:rFonts w:cs="Tahoma"/>
                <w:szCs w:val="18"/>
              </w:rPr>
            </w:pPr>
            <w:r w:rsidRPr="00B332C4">
              <w:rPr>
                <w:rFonts w:cs="Tahoma"/>
                <w:szCs w:val="18"/>
              </w:rPr>
              <w:t>Pneumology</w:t>
            </w:r>
          </w:p>
        </w:tc>
      </w:tr>
      <w:tr w:rsidR="00BF453F" w:rsidRPr="00B332C4" w14:paraId="4CA5F954" w14:textId="77777777" w:rsidTr="00BF453F">
        <w:tc>
          <w:tcPr>
            <w:tcW w:w="1584" w:type="pct"/>
          </w:tcPr>
          <w:p w14:paraId="6F2E528C" w14:textId="77777777" w:rsidR="00BF453F" w:rsidRPr="00B332C4" w:rsidRDefault="00BF453F" w:rsidP="00D740D9">
            <w:pPr>
              <w:rPr>
                <w:rFonts w:cs="Tahoma"/>
                <w:szCs w:val="18"/>
              </w:rPr>
            </w:pPr>
            <w:r w:rsidRPr="00B332C4">
              <w:rPr>
                <w:rFonts w:cs="Tahoma"/>
                <w:szCs w:val="18"/>
              </w:rPr>
              <w:t>Medical specialties (MED)</w:t>
            </w:r>
          </w:p>
        </w:tc>
        <w:tc>
          <w:tcPr>
            <w:tcW w:w="1407" w:type="pct"/>
          </w:tcPr>
          <w:p w14:paraId="5F21C9EE" w14:textId="77777777" w:rsidR="00BF453F" w:rsidRPr="00B332C4" w:rsidRDefault="00BF453F" w:rsidP="00D740D9">
            <w:pPr>
              <w:rPr>
                <w:rFonts w:cs="Tahoma"/>
                <w:szCs w:val="18"/>
              </w:rPr>
            </w:pPr>
            <w:r w:rsidRPr="00B332C4">
              <w:rPr>
                <w:rFonts w:cs="Tahoma"/>
                <w:szCs w:val="18"/>
              </w:rPr>
              <w:t>MEDRHEU</w:t>
            </w:r>
          </w:p>
        </w:tc>
        <w:tc>
          <w:tcPr>
            <w:tcW w:w="2010" w:type="pct"/>
          </w:tcPr>
          <w:p w14:paraId="2E4CA014" w14:textId="77777777" w:rsidR="00BF453F" w:rsidRPr="00B332C4" w:rsidRDefault="00BF453F" w:rsidP="00D740D9">
            <w:pPr>
              <w:rPr>
                <w:rFonts w:cs="Tahoma"/>
                <w:szCs w:val="18"/>
              </w:rPr>
            </w:pPr>
            <w:r w:rsidRPr="00B332C4">
              <w:rPr>
                <w:rFonts w:cs="Tahoma"/>
                <w:szCs w:val="18"/>
              </w:rPr>
              <w:t>Rheumatology</w:t>
            </w:r>
          </w:p>
        </w:tc>
      </w:tr>
      <w:tr w:rsidR="00BF453F" w:rsidRPr="00B332C4" w14:paraId="47D110D9" w14:textId="77777777" w:rsidTr="00BF453F">
        <w:tc>
          <w:tcPr>
            <w:tcW w:w="1584" w:type="pct"/>
          </w:tcPr>
          <w:p w14:paraId="165AF218" w14:textId="77777777" w:rsidR="00BF453F" w:rsidRPr="00B332C4" w:rsidRDefault="00BF453F" w:rsidP="00D740D9">
            <w:pPr>
              <w:rPr>
                <w:rFonts w:cs="Tahoma"/>
                <w:szCs w:val="18"/>
              </w:rPr>
            </w:pPr>
            <w:r w:rsidRPr="00B332C4">
              <w:rPr>
                <w:rFonts w:cs="Tahoma"/>
                <w:szCs w:val="18"/>
              </w:rPr>
              <w:t>Medical specialties (MED)</w:t>
            </w:r>
          </w:p>
        </w:tc>
        <w:tc>
          <w:tcPr>
            <w:tcW w:w="1407" w:type="pct"/>
          </w:tcPr>
          <w:p w14:paraId="3A064FBF" w14:textId="77777777" w:rsidR="00BF453F" w:rsidRPr="00B332C4" w:rsidRDefault="00BF453F" w:rsidP="00D740D9">
            <w:pPr>
              <w:rPr>
                <w:rFonts w:cs="Tahoma"/>
                <w:szCs w:val="18"/>
              </w:rPr>
            </w:pPr>
            <w:r w:rsidRPr="00B332C4">
              <w:rPr>
                <w:rFonts w:cs="Tahoma"/>
                <w:szCs w:val="18"/>
              </w:rPr>
              <w:t>MEDID</w:t>
            </w:r>
          </w:p>
        </w:tc>
        <w:tc>
          <w:tcPr>
            <w:tcW w:w="2010" w:type="pct"/>
          </w:tcPr>
          <w:p w14:paraId="1F2E21BD" w14:textId="77777777" w:rsidR="00BF453F" w:rsidRPr="00B332C4" w:rsidRDefault="00BF453F" w:rsidP="00D740D9">
            <w:pPr>
              <w:rPr>
                <w:rFonts w:cs="Tahoma"/>
                <w:szCs w:val="18"/>
              </w:rPr>
            </w:pPr>
            <w:r w:rsidRPr="00B332C4">
              <w:rPr>
                <w:rFonts w:cs="Tahoma"/>
                <w:szCs w:val="18"/>
              </w:rPr>
              <w:t>Infectious diseases</w:t>
            </w:r>
          </w:p>
        </w:tc>
      </w:tr>
      <w:tr w:rsidR="00BF453F" w:rsidRPr="00B332C4" w14:paraId="5514E7CC" w14:textId="77777777" w:rsidTr="00BF453F">
        <w:tc>
          <w:tcPr>
            <w:tcW w:w="1584" w:type="pct"/>
          </w:tcPr>
          <w:p w14:paraId="3A802FB9" w14:textId="77777777" w:rsidR="00BF453F" w:rsidRPr="00B332C4" w:rsidRDefault="00BF453F" w:rsidP="00D740D9">
            <w:pPr>
              <w:rPr>
                <w:rFonts w:cs="Tahoma"/>
                <w:szCs w:val="18"/>
              </w:rPr>
            </w:pPr>
            <w:r w:rsidRPr="00B332C4">
              <w:rPr>
                <w:rFonts w:cs="Tahoma"/>
                <w:szCs w:val="18"/>
              </w:rPr>
              <w:t>Medical specialties (MED)</w:t>
            </w:r>
          </w:p>
        </w:tc>
        <w:tc>
          <w:tcPr>
            <w:tcW w:w="1407" w:type="pct"/>
          </w:tcPr>
          <w:p w14:paraId="62B38C58" w14:textId="77777777" w:rsidR="00BF453F" w:rsidRPr="00B332C4" w:rsidRDefault="00BF453F" w:rsidP="00D740D9">
            <w:pPr>
              <w:rPr>
                <w:rFonts w:cs="Tahoma"/>
                <w:szCs w:val="18"/>
              </w:rPr>
            </w:pPr>
            <w:r w:rsidRPr="00B332C4">
              <w:rPr>
                <w:rFonts w:cs="Tahoma"/>
                <w:szCs w:val="18"/>
              </w:rPr>
              <w:t>MEDTR</w:t>
            </w:r>
          </w:p>
        </w:tc>
        <w:tc>
          <w:tcPr>
            <w:tcW w:w="2010" w:type="pct"/>
          </w:tcPr>
          <w:p w14:paraId="1D1BF864" w14:textId="77777777" w:rsidR="00BF453F" w:rsidRPr="00B332C4" w:rsidRDefault="00BF453F" w:rsidP="00D740D9">
            <w:pPr>
              <w:rPr>
                <w:rFonts w:cs="Tahoma"/>
                <w:szCs w:val="18"/>
              </w:rPr>
            </w:pPr>
            <w:r w:rsidRPr="00B332C4">
              <w:rPr>
                <w:rFonts w:cs="Tahoma"/>
                <w:szCs w:val="18"/>
              </w:rPr>
              <w:t>Medical traumatology</w:t>
            </w:r>
          </w:p>
        </w:tc>
      </w:tr>
      <w:tr w:rsidR="00BF453F" w:rsidRPr="00B332C4" w14:paraId="31B68A71" w14:textId="77777777" w:rsidTr="00BF453F">
        <w:tc>
          <w:tcPr>
            <w:tcW w:w="1584" w:type="pct"/>
          </w:tcPr>
          <w:p w14:paraId="1E0D644A" w14:textId="77777777" w:rsidR="00BF453F" w:rsidRPr="00B332C4" w:rsidRDefault="00BF453F" w:rsidP="00D740D9">
            <w:pPr>
              <w:rPr>
                <w:rFonts w:cs="Tahoma"/>
                <w:szCs w:val="18"/>
              </w:rPr>
            </w:pPr>
            <w:r w:rsidRPr="00B332C4">
              <w:rPr>
                <w:rFonts w:cs="Tahoma"/>
                <w:szCs w:val="18"/>
              </w:rPr>
              <w:t>Medical specialties (MED)</w:t>
            </w:r>
          </w:p>
        </w:tc>
        <w:tc>
          <w:tcPr>
            <w:tcW w:w="1407" w:type="pct"/>
          </w:tcPr>
          <w:p w14:paraId="02CD22EF" w14:textId="77777777" w:rsidR="00BF453F" w:rsidRPr="00B332C4" w:rsidRDefault="00BF453F" w:rsidP="00D740D9">
            <w:pPr>
              <w:rPr>
                <w:rFonts w:cs="Tahoma"/>
                <w:szCs w:val="18"/>
              </w:rPr>
            </w:pPr>
            <w:r w:rsidRPr="00B332C4">
              <w:rPr>
                <w:rFonts w:cs="Tahoma"/>
                <w:szCs w:val="18"/>
              </w:rPr>
              <w:t>MEDOTH</w:t>
            </w:r>
          </w:p>
        </w:tc>
        <w:tc>
          <w:tcPr>
            <w:tcW w:w="2010" w:type="pct"/>
          </w:tcPr>
          <w:p w14:paraId="12C1D935" w14:textId="77777777" w:rsidR="00BF453F" w:rsidRPr="00B332C4" w:rsidRDefault="00BF453F" w:rsidP="00D740D9">
            <w:pPr>
              <w:rPr>
                <w:rFonts w:cs="Tahoma"/>
                <w:szCs w:val="18"/>
              </w:rPr>
            </w:pPr>
            <w:r w:rsidRPr="00B332C4">
              <w:rPr>
                <w:rFonts w:cs="Tahoma"/>
                <w:szCs w:val="18"/>
              </w:rPr>
              <w:t>Other medical</w:t>
            </w:r>
          </w:p>
        </w:tc>
      </w:tr>
      <w:tr w:rsidR="00BF453F" w:rsidRPr="00B332C4" w14:paraId="78C7B6E6" w14:textId="77777777" w:rsidTr="00BF453F">
        <w:tc>
          <w:tcPr>
            <w:tcW w:w="1584" w:type="pct"/>
          </w:tcPr>
          <w:p w14:paraId="42E9E6C5" w14:textId="77777777" w:rsidR="00BF453F" w:rsidRPr="00B332C4" w:rsidRDefault="00BF453F" w:rsidP="00D740D9">
            <w:pPr>
              <w:rPr>
                <w:rFonts w:cs="Tahoma"/>
                <w:szCs w:val="18"/>
              </w:rPr>
            </w:pPr>
            <w:r w:rsidRPr="00B332C4">
              <w:rPr>
                <w:rFonts w:cs="Tahoma"/>
                <w:szCs w:val="18"/>
              </w:rPr>
              <w:t>Paediatrics (PED)</w:t>
            </w:r>
          </w:p>
        </w:tc>
        <w:tc>
          <w:tcPr>
            <w:tcW w:w="1407" w:type="pct"/>
          </w:tcPr>
          <w:p w14:paraId="2246E59D" w14:textId="77777777" w:rsidR="00BF453F" w:rsidRPr="00B332C4" w:rsidRDefault="00BF453F" w:rsidP="00D740D9">
            <w:pPr>
              <w:rPr>
                <w:rFonts w:cs="Tahoma"/>
                <w:szCs w:val="18"/>
              </w:rPr>
            </w:pPr>
            <w:r w:rsidRPr="00B332C4">
              <w:rPr>
                <w:rFonts w:cs="Tahoma"/>
                <w:szCs w:val="18"/>
              </w:rPr>
              <w:t>PEDGEN</w:t>
            </w:r>
          </w:p>
        </w:tc>
        <w:tc>
          <w:tcPr>
            <w:tcW w:w="2010" w:type="pct"/>
          </w:tcPr>
          <w:p w14:paraId="14E38DE8" w14:textId="77777777" w:rsidR="00BF453F" w:rsidRPr="00B332C4" w:rsidRDefault="00BF453F" w:rsidP="00D740D9">
            <w:pPr>
              <w:rPr>
                <w:rFonts w:cs="Tahoma"/>
                <w:szCs w:val="18"/>
              </w:rPr>
            </w:pPr>
            <w:r w:rsidRPr="00B332C4">
              <w:rPr>
                <w:rFonts w:cs="Tahoma"/>
                <w:szCs w:val="18"/>
              </w:rPr>
              <w:t>Paediatrics general, not specialised</w:t>
            </w:r>
          </w:p>
        </w:tc>
      </w:tr>
      <w:tr w:rsidR="00BF453F" w:rsidRPr="00B332C4" w14:paraId="5C3EA756" w14:textId="77777777" w:rsidTr="00BF453F">
        <w:tc>
          <w:tcPr>
            <w:tcW w:w="1584" w:type="pct"/>
          </w:tcPr>
          <w:p w14:paraId="20C0898C" w14:textId="77777777" w:rsidR="00BF453F" w:rsidRPr="00B332C4" w:rsidRDefault="00BF453F" w:rsidP="00D740D9">
            <w:pPr>
              <w:rPr>
                <w:rFonts w:cs="Tahoma"/>
                <w:szCs w:val="18"/>
              </w:rPr>
            </w:pPr>
            <w:r w:rsidRPr="00B332C4">
              <w:rPr>
                <w:rFonts w:cs="Tahoma"/>
                <w:szCs w:val="18"/>
              </w:rPr>
              <w:t>Neonatology (NEO)</w:t>
            </w:r>
          </w:p>
        </w:tc>
        <w:tc>
          <w:tcPr>
            <w:tcW w:w="1407" w:type="pct"/>
          </w:tcPr>
          <w:p w14:paraId="15697A3B" w14:textId="77777777" w:rsidR="00BF453F" w:rsidRPr="00B332C4" w:rsidRDefault="00BF453F" w:rsidP="00D740D9">
            <w:pPr>
              <w:rPr>
                <w:rFonts w:cs="Tahoma"/>
                <w:szCs w:val="18"/>
              </w:rPr>
            </w:pPr>
            <w:r w:rsidRPr="00B332C4">
              <w:rPr>
                <w:rFonts w:cs="Tahoma"/>
                <w:szCs w:val="18"/>
              </w:rPr>
              <w:t>PEDNEO</w:t>
            </w:r>
          </w:p>
        </w:tc>
        <w:tc>
          <w:tcPr>
            <w:tcW w:w="2010" w:type="pct"/>
          </w:tcPr>
          <w:p w14:paraId="0A82F005" w14:textId="77777777" w:rsidR="00BF453F" w:rsidRPr="00B332C4" w:rsidRDefault="00BF453F" w:rsidP="00D740D9">
            <w:pPr>
              <w:rPr>
                <w:rFonts w:cs="Tahoma"/>
                <w:szCs w:val="18"/>
              </w:rPr>
            </w:pPr>
            <w:r w:rsidRPr="00B332C4">
              <w:rPr>
                <w:rFonts w:cs="Tahoma"/>
                <w:szCs w:val="18"/>
              </w:rPr>
              <w:t xml:space="preserve">Neonatology (excl. healthy neonates) </w:t>
            </w:r>
          </w:p>
        </w:tc>
      </w:tr>
      <w:tr w:rsidR="00BF453F" w:rsidRPr="00B332C4" w14:paraId="1FF839DB" w14:textId="77777777" w:rsidTr="00BF453F">
        <w:tc>
          <w:tcPr>
            <w:tcW w:w="1584" w:type="pct"/>
          </w:tcPr>
          <w:p w14:paraId="6AA67EEF" w14:textId="77777777" w:rsidR="00BF453F" w:rsidRPr="00B332C4" w:rsidRDefault="00BF453F" w:rsidP="00D740D9">
            <w:pPr>
              <w:rPr>
                <w:rFonts w:cs="Tahoma"/>
                <w:szCs w:val="18"/>
              </w:rPr>
            </w:pPr>
            <w:r w:rsidRPr="00B332C4">
              <w:rPr>
                <w:rFonts w:cs="Tahoma"/>
                <w:szCs w:val="18"/>
              </w:rPr>
              <w:t>Neonatology (NEO)</w:t>
            </w:r>
          </w:p>
        </w:tc>
        <w:tc>
          <w:tcPr>
            <w:tcW w:w="1407" w:type="pct"/>
          </w:tcPr>
          <w:p w14:paraId="106077DC" w14:textId="77777777" w:rsidR="00BF453F" w:rsidRPr="00B332C4" w:rsidRDefault="00BF453F" w:rsidP="00D740D9">
            <w:pPr>
              <w:rPr>
                <w:rFonts w:cs="Tahoma"/>
                <w:szCs w:val="18"/>
              </w:rPr>
            </w:pPr>
            <w:r w:rsidRPr="00B332C4">
              <w:rPr>
                <w:rFonts w:cs="Tahoma"/>
                <w:szCs w:val="18"/>
              </w:rPr>
              <w:t>PEDBAB</w:t>
            </w:r>
          </w:p>
        </w:tc>
        <w:tc>
          <w:tcPr>
            <w:tcW w:w="2010" w:type="pct"/>
          </w:tcPr>
          <w:p w14:paraId="5FE2EF03" w14:textId="77777777" w:rsidR="00BF453F" w:rsidRPr="00B332C4" w:rsidRDefault="00BF453F" w:rsidP="00D740D9">
            <w:pPr>
              <w:rPr>
                <w:rFonts w:cs="Tahoma"/>
                <w:szCs w:val="18"/>
              </w:rPr>
            </w:pPr>
            <w:r w:rsidRPr="00B332C4">
              <w:rPr>
                <w:rFonts w:cs="Tahoma"/>
                <w:szCs w:val="18"/>
              </w:rPr>
              <w:t>Healthy neonates (paediatrics)</w:t>
            </w:r>
          </w:p>
        </w:tc>
      </w:tr>
      <w:tr w:rsidR="00BF453F" w:rsidRPr="00B332C4" w14:paraId="48E237AD" w14:textId="77777777" w:rsidTr="00BF453F">
        <w:tc>
          <w:tcPr>
            <w:tcW w:w="1584" w:type="pct"/>
          </w:tcPr>
          <w:p w14:paraId="10D05264" w14:textId="77777777" w:rsidR="00BF453F" w:rsidRPr="00B332C4" w:rsidRDefault="00BF453F" w:rsidP="00D740D9">
            <w:pPr>
              <w:rPr>
                <w:rFonts w:cs="Tahoma"/>
                <w:szCs w:val="18"/>
              </w:rPr>
            </w:pPr>
            <w:r w:rsidRPr="00B332C4">
              <w:rPr>
                <w:rFonts w:cs="Tahoma"/>
                <w:szCs w:val="18"/>
              </w:rPr>
              <w:t>Neonatology (NEO)</w:t>
            </w:r>
          </w:p>
        </w:tc>
        <w:tc>
          <w:tcPr>
            <w:tcW w:w="1407" w:type="pct"/>
          </w:tcPr>
          <w:p w14:paraId="22F572EA" w14:textId="77777777" w:rsidR="00BF453F" w:rsidRPr="00B332C4" w:rsidRDefault="00BF453F" w:rsidP="00D740D9">
            <w:pPr>
              <w:rPr>
                <w:rFonts w:cs="Tahoma"/>
                <w:szCs w:val="18"/>
              </w:rPr>
            </w:pPr>
            <w:r w:rsidRPr="00B332C4">
              <w:rPr>
                <w:rFonts w:cs="Tahoma"/>
                <w:szCs w:val="18"/>
              </w:rPr>
              <w:t>ICUNEO</w:t>
            </w:r>
          </w:p>
        </w:tc>
        <w:tc>
          <w:tcPr>
            <w:tcW w:w="2010" w:type="pct"/>
          </w:tcPr>
          <w:p w14:paraId="3D463168" w14:textId="77777777" w:rsidR="00BF453F" w:rsidRPr="00B332C4" w:rsidRDefault="00BF453F" w:rsidP="00D740D9">
            <w:pPr>
              <w:rPr>
                <w:rFonts w:cs="Tahoma"/>
                <w:szCs w:val="18"/>
              </w:rPr>
            </w:pPr>
            <w:r w:rsidRPr="00B332C4">
              <w:rPr>
                <w:rFonts w:cs="Tahoma"/>
                <w:szCs w:val="18"/>
              </w:rPr>
              <w:t>Neonatal ICU</w:t>
            </w:r>
          </w:p>
        </w:tc>
      </w:tr>
      <w:tr w:rsidR="00BF453F" w:rsidRPr="00B332C4" w14:paraId="3D543F4E" w14:textId="77777777" w:rsidTr="00BF453F">
        <w:tc>
          <w:tcPr>
            <w:tcW w:w="1584" w:type="pct"/>
          </w:tcPr>
          <w:p w14:paraId="297EB9F9" w14:textId="77777777" w:rsidR="00BF453F" w:rsidRPr="00B332C4" w:rsidRDefault="00BF453F" w:rsidP="00D740D9">
            <w:pPr>
              <w:rPr>
                <w:rFonts w:cs="Tahoma"/>
                <w:szCs w:val="18"/>
              </w:rPr>
            </w:pPr>
            <w:r w:rsidRPr="00B332C4">
              <w:rPr>
                <w:rFonts w:cs="Tahoma"/>
                <w:szCs w:val="18"/>
              </w:rPr>
              <w:t>Paediatrics (PED)</w:t>
            </w:r>
          </w:p>
        </w:tc>
        <w:tc>
          <w:tcPr>
            <w:tcW w:w="1407" w:type="pct"/>
          </w:tcPr>
          <w:p w14:paraId="7DB13BED" w14:textId="77777777" w:rsidR="00BF453F" w:rsidRPr="00B332C4" w:rsidRDefault="00BF453F" w:rsidP="00D740D9">
            <w:pPr>
              <w:rPr>
                <w:rFonts w:cs="Tahoma"/>
                <w:szCs w:val="18"/>
              </w:rPr>
            </w:pPr>
            <w:r w:rsidRPr="00B332C4">
              <w:rPr>
                <w:rFonts w:cs="Tahoma"/>
                <w:szCs w:val="18"/>
              </w:rPr>
              <w:t>ICUPED</w:t>
            </w:r>
          </w:p>
        </w:tc>
        <w:tc>
          <w:tcPr>
            <w:tcW w:w="2010" w:type="pct"/>
          </w:tcPr>
          <w:p w14:paraId="1354F553" w14:textId="77777777" w:rsidR="00BF453F" w:rsidRPr="00B332C4" w:rsidRDefault="00BF453F" w:rsidP="00D740D9">
            <w:pPr>
              <w:rPr>
                <w:rFonts w:cs="Tahoma"/>
                <w:szCs w:val="18"/>
              </w:rPr>
            </w:pPr>
            <w:r w:rsidRPr="00B332C4">
              <w:rPr>
                <w:rFonts w:cs="Tahoma"/>
                <w:szCs w:val="18"/>
              </w:rPr>
              <w:t>Paediatric ICU</w:t>
            </w:r>
          </w:p>
        </w:tc>
      </w:tr>
      <w:tr w:rsidR="00BF453F" w:rsidRPr="00B332C4" w14:paraId="410E7C80" w14:textId="77777777" w:rsidTr="00BF453F">
        <w:tc>
          <w:tcPr>
            <w:tcW w:w="1584" w:type="pct"/>
          </w:tcPr>
          <w:p w14:paraId="640D581E" w14:textId="77777777" w:rsidR="00BF453F" w:rsidRPr="00B332C4" w:rsidRDefault="00BF453F" w:rsidP="00D740D9">
            <w:pPr>
              <w:rPr>
                <w:rFonts w:cs="Tahoma"/>
                <w:szCs w:val="18"/>
              </w:rPr>
            </w:pPr>
            <w:r w:rsidRPr="00B332C4">
              <w:rPr>
                <w:rFonts w:cs="Tahoma"/>
                <w:szCs w:val="18"/>
              </w:rPr>
              <w:t>Intensive Care Medicine (ICU)</w:t>
            </w:r>
          </w:p>
        </w:tc>
        <w:tc>
          <w:tcPr>
            <w:tcW w:w="1407" w:type="pct"/>
          </w:tcPr>
          <w:p w14:paraId="6EFA6D5C" w14:textId="77777777" w:rsidR="00BF453F" w:rsidRPr="00B332C4" w:rsidRDefault="00BF453F" w:rsidP="00D740D9">
            <w:pPr>
              <w:rPr>
                <w:rFonts w:cs="Tahoma"/>
                <w:szCs w:val="18"/>
              </w:rPr>
            </w:pPr>
            <w:r w:rsidRPr="00B332C4">
              <w:rPr>
                <w:rFonts w:cs="Tahoma"/>
                <w:szCs w:val="18"/>
              </w:rPr>
              <w:t>ICUMED</w:t>
            </w:r>
          </w:p>
        </w:tc>
        <w:tc>
          <w:tcPr>
            <w:tcW w:w="2010" w:type="pct"/>
          </w:tcPr>
          <w:p w14:paraId="184242EF" w14:textId="77777777" w:rsidR="00BF453F" w:rsidRPr="00B332C4" w:rsidRDefault="00BF453F" w:rsidP="00D740D9">
            <w:pPr>
              <w:rPr>
                <w:rFonts w:cs="Tahoma"/>
                <w:szCs w:val="18"/>
              </w:rPr>
            </w:pPr>
            <w:r w:rsidRPr="00B332C4">
              <w:rPr>
                <w:rFonts w:cs="Tahoma"/>
                <w:szCs w:val="18"/>
              </w:rPr>
              <w:t>Medical ICU</w:t>
            </w:r>
          </w:p>
        </w:tc>
      </w:tr>
      <w:tr w:rsidR="00BF453F" w:rsidRPr="00B332C4" w14:paraId="1B0635B6" w14:textId="77777777" w:rsidTr="00BF453F">
        <w:tc>
          <w:tcPr>
            <w:tcW w:w="1584" w:type="pct"/>
          </w:tcPr>
          <w:p w14:paraId="63CB24BF" w14:textId="77777777" w:rsidR="00BF453F" w:rsidRPr="00B332C4" w:rsidRDefault="00BF453F" w:rsidP="00D740D9">
            <w:pPr>
              <w:rPr>
                <w:rFonts w:cs="Tahoma"/>
                <w:szCs w:val="18"/>
              </w:rPr>
            </w:pPr>
            <w:r w:rsidRPr="00B332C4">
              <w:rPr>
                <w:rFonts w:cs="Tahoma"/>
                <w:szCs w:val="18"/>
              </w:rPr>
              <w:t>Intensive Care Medicine (ICU)</w:t>
            </w:r>
          </w:p>
        </w:tc>
        <w:tc>
          <w:tcPr>
            <w:tcW w:w="1407" w:type="pct"/>
          </w:tcPr>
          <w:p w14:paraId="034DA2F5" w14:textId="77777777" w:rsidR="00BF453F" w:rsidRPr="00B332C4" w:rsidRDefault="00BF453F" w:rsidP="00D740D9">
            <w:pPr>
              <w:rPr>
                <w:rFonts w:cs="Tahoma"/>
                <w:szCs w:val="18"/>
              </w:rPr>
            </w:pPr>
            <w:r w:rsidRPr="00B332C4">
              <w:rPr>
                <w:rFonts w:cs="Tahoma"/>
                <w:szCs w:val="18"/>
              </w:rPr>
              <w:t>ICUSUR</w:t>
            </w:r>
          </w:p>
        </w:tc>
        <w:tc>
          <w:tcPr>
            <w:tcW w:w="2010" w:type="pct"/>
          </w:tcPr>
          <w:p w14:paraId="5471563D" w14:textId="77777777" w:rsidR="00BF453F" w:rsidRPr="00B332C4" w:rsidRDefault="00BF453F" w:rsidP="00D740D9">
            <w:pPr>
              <w:rPr>
                <w:rFonts w:cs="Tahoma"/>
                <w:szCs w:val="18"/>
              </w:rPr>
            </w:pPr>
            <w:r w:rsidRPr="00B332C4">
              <w:rPr>
                <w:rFonts w:cs="Tahoma"/>
                <w:szCs w:val="18"/>
              </w:rPr>
              <w:t>Surgical ICU</w:t>
            </w:r>
          </w:p>
        </w:tc>
      </w:tr>
      <w:tr w:rsidR="00BF453F" w:rsidRPr="00B332C4" w14:paraId="7A4CCDF3" w14:textId="77777777" w:rsidTr="00BF453F">
        <w:tc>
          <w:tcPr>
            <w:tcW w:w="1584" w:type="pct"/>
          </w:tcPr>
          <w:p w14:paraId="58473F89" w14:textId="77777777" w:rsidR="00BF453F" w:rsidRPr="00B332C4" w:rsidRDefault="00BF453F" w:rsidP="00D740D9">
            <w:pPr>
              <w:rPr>
                <w:rFonts w:cs="Tahoma"/>
                <w:szCs w:val="18"/>
              </w:rPr>
            </w:pPr>
            <w:r w:rsidRPr="00B332C4">
              <w:rPr>
                <w:rFonts w:cs="Tahoma"/>
                <w:szCs w:val="18"/>
              </w:rPr>
              <w:t>Intensive Care Medicine (ICU)</w:t>
            </w:r>
          </w:p>
        </w:tc>
        <w:tc>
          <w:tcPr>
            <w:tcW w:w="1407" w:type="pct"/>
          </w:tcPr>
          <w:p w14:paraId="405D625B" w14:textId="77777777" w:rsidR="00BF453F" w:rsidRPr="00B332C4" w:rsidRDefault="00BF453F" w:rsidP="00D740D9">
            <w:pPr>
              <w:rPr>
                <w:rFonts w:cs="Tahoma"/>
                <w:szCs w:val="18"/>
              </w:rPr>
            </w:pPr>
            <w:r w:rsidRPr="00B332C4">
              <w:rPr>
                <w:rFonts w:cs="Tahoma"/>
                <w:szCs w:val="18"/>
              </w:rPr>
              <w:t>ICUMIX</w:t>
            </w:r>
          </w:p>
        </w:tc>
        <w:tc>
          <w:tcPr>
            <w:tcW w:w="2010" w:type="pct"/>
          </w:tcPr>
          <w:p w14:paraId="59931300" w14:textId="77777777" w:rsidR="00BF453F" w:rsidRPr="00B332C4" w:rsidRDefault="00BF453F" w:rsidP="00D740D9">
            <w:pPr>
              <w:rPr>
                <w:rFonts w:cs="Tahoma"/>
                <w:szCs w:val="18"/>
              </w:rPr>
            </w:pPr>
            <w:r w:rsidRPr="00B332C4">
              <w:rPr>
                <w:rFonts w:cs="Tahoma"/>
                <w:szCs w:val="18"/>
              </w:rPr>
              <w:t>Mixed (polyvalent) ICU, general intensive or critical care</w:t>
            </w:r>
          </w:p>
        </w:tc>
      </w:tr>
      <w:tr w:rsidR="00BF453F" w:rsidRPr="00B332C4" w14:paraId="7F30C2A2" w14:textId="77777777" w:rsidTr="00BF453F">
        <w:tc>
          <w:tcPr>
            <w:tcW w:w="1584" w:type="pct"/>
          </w:tcPr>
          <w:p w14:paraId="6F85D325" w14:textId="77777777" w:rsidR="00BF453F" w:rsidRPr="00B332C4" w:rsidRDefault="00BF453F" w:rsidP="00D740D9">
            <w:pPr>
              <w:rPr>
                <w:rFonts w:cs="Tahoma"/>
                <w:szCs w:val="18"/>
              </w:rPr>
            </w:pPr>
            <w:r w:rsidRPr="00B332C4">
              <w:rPr>
                <w:rFonts w:cs="Tahoma"/>
                <w:szCs w:val="18"/>
              </w:rPr>
              <w:t>Intensive Care Medicine (ICU)</w:t>
            </w:r>
          </w:p>
        </w:tc>
        <w:tc>
          <w:tcPr>
            <w:tcW w:w="1407" w:type="pct"/>
          </w:tcPr>
          <w:p w14:paraId="7C02139F" w14:textId="77777777" w:rsidR="00BF453F" w:rsidRPr="00B332C4" w:rsidRDefault="00BF453F" w:rsidP="00D740D9">
            <w:pPr>
              <w:rPr>
                <w:rFonts w:cs="Tahoma"/>
                <w:szCs w:val="18"/>
              </w:rPr>
            </w:pPr>
            <w:r w:rsidRPr="00B332C4">
              <w:rPr>
                <w:rFonts w:cs="Tahoma"/>
                <w:szCs w:val="18"/>
              </w:rPr>
              <w:t>ICUSPEC</w:t>
            </w:r>
          </w:p>
        </w:tc>
        <w:tc>
          <w:tcPr>
            <w:tcW w:w="2010" w:type="pct"/>
          </w:tcPr>
          <w:p w14:paraId="76B7AB3A" w14:textId="77777777" w:rsidR="00BF453F" w:rsidRPr="00B332C4" w:rsidRDefault="00BF453F" w:rsidP="00D740D9">
            <w:pPr>
              <w:rPr>
                <w:rFonts w:cs="Tahoma"/>
                <w:szCs w:val="18"/>
              </w:rPr>
            </w:pPr>
            <w:r w:rsidRPr="00B332C4">
              <w:rPr>
                <w:rFonts w:cs="Tahoma"/>
                <w:szCs w:val="18"/>
              </w:rPr>
              <w:t>Specialised ICU</w:t>
            </w:r>
          </w:p>
        </w:tc>
      </w:tr>
      <w:tr w:rsidR="00BF453F" w:rsidRPr="00B332C4" w14:paraId="11F41EC9" w14:textId="77777777" w:rsidTr="00BF453F">
        <w:tc>
          <w:tcPr>
            <w:tcW w:w="1584" w:type="pct"/>
          </w:tcPr>
          <w:p w14:paraId="0CA7B6B8" w14:textId="77777777" w:rsidR="00BF453F" w:rsidRPr="00B332C4" w:rsidRDefault="00BF453F" w:rsidP="00D740D9">
            <w:pPr>
              <w:rPr>
                <w:rFonts w:cs="Tahoma"/>
                <w:szCs w:val="18"/>
              </w:rPr>
            </w:pPr>
            <w:r w:rsidRPr="00B332C4">
              <w:rPr>
                <w:rFonts w:cs="Tahoma"/>
                <w:szCs w:val="18"/>
              </w:rPr>
              <w:t>Intensive Care Medicine (ICU)</w:t>
            </w:r>
          </w:p>
        </w:tc>
        <w:tc>
          <w:tcPr>
            <w:tcW w:w="1407" w:type="pct"/>
          </w:tcPr>
          <w:p w14:paraId="191959AF" w14:textId="77777777" w:rsidR="00BF453F" w:rsidRPr="00B332C4" w:rsidRDefault="00BF453F" w:rsidP="00D740D9">
            <w:pPr>
              <w:rPr>
                <w:rFonts w:cs="Tahoma"/>
                <w:szCs w:val="18"/>
              </w:rPr>
            </w:pPr>
            <w:r w:rsidRPr="00B332C4">
              <w:rPr>
                <w:rFonts w:cs="Tahoma"/>
                <w:szCs w:val="18"/>
              </w:rPr>
              <w:t>ICUOTH</w:t>
            </w:r>
          </w:p>
        </w:tc>
        <w:tc>
          <w:tcPr>
            <w:tcW w:w="2010" w:type="pct"/>
          </w:tcPr>
          <w:p w14:paraId="7C9241D2" w14:textId="77777777" w:rsidR="00BF453F" w:rsidRPr="00B332C4" w:rsidRDefault="00BF453F" w:rsidP="00D740D9">
            <w:pPr>
              <w:rPr>
                <w:rFonts w:cs="Tahoma"/>
                <w:szCs w:val="18"/>
              </w:rPr>
            </w:pPr>
            <w:r w:rsidRPr="00B332C4">
              <w:rPr>
                <w:rFonts w:cs="Tahoma"/>
                <w:szCs w:val="18"/>
              </w:rPr>
              <w:t>Other ICU</w:t>
            </w:r>
          </w:p>
        </w:tc>
      </w:tr>
      <w:tr w:rsidR="00BF453F" w:rsidRPr="00B332C4" w14:paraId="75342E85" w14:textId="77777777" w:rsidTr="00BF453F">
        <w:tc>
          <w:tcPr>
            <w:tcW w:w="1584" w:type="pct"/>
          </w:tcPr>
          <w:p w14:paraId="5D4DC47B" w14:textId="77777777" w:rsidR="00BF453F" w:rsidRPr="00B332C4" w:rsidRDefault="00BF453F" w:rsidP="00D740D9">
            <w:pPr>
              <w:rPr>
                <w:rFonts w:cs="Tahoma"/>
                <w:szCs w:val="18"/>
              </w:rPr>
            </w:pPr>
            <w:r w:rsidRPr="00B332C4">
              <w:rPr>
                <w:rFonts w:cs="Tahoma"/>
                <w:szCs w:val="18"/>
              </w:rPr>
              <w:t>Gynaecology/Obstetrics (GO)</w:t>
            </w:r>
          </w:p>
        </w:tc>
        <w:tc>
          <w:tcPr>
            <w:tcW w:w="1407" w:type="pct"/>
          </w:tcPr>
          <w:p w14:paraId="0B779D1F" w14:textId="77777777" w:rsidR="00BF453F" w:rsidRPr="00B332C4" w:rsidRDefault="00BF453F" w:rsidP="00D740D9">
            <w:pPr>
              <w:rPr>
                <w:rFonts w:cs="Tahoma"/>
                <w:szCs w:val="18"/>
              </w:rPr>
            </w:pPr>
            <w:r w:rsidRPr="00B332C4">
              <w:rPr>
                <w:rFonts w:cs="Tahoma"/>
                <w:szCs w:val="18"/>
              </w:rPr>
              <w:t>GOOBS</w:t>
            </w:r>
          </w:p>
        </w:tc>
        <w:tc>
          <w:tcPr>
            <w:tcW w:w="2010" w:type="pct"/>
          </w:tcPr>
          <w:p w14:paraId="06D35A19" w14:textId="77777777" w:rsidR="00BF453F" w:rsidRPr="00B332C4" w:rsidRDefault="00BF453F" w:rsidP="00D740D9">
            <w:pPr>
              <w:rPr>
                <w:rFonts w:cs="Tahoma"/>
                <w:szCs w:val="18"/>
              </w:rPr>
            </w:pPr>
            <w:r w:rsidRPr="00B332C4">
              <w:rPr>
                <w:rFonts w:cs="Tahoma"/>
                <w:szCs w:val="18"/>
              </w:rPr>
              <w:t xml:space="preserve">Obstetrics /maternity </w:t>
            </w:r>
          </w:p>
        </w:tc>
      </w:tr>
      <w:tr w:rsidR="00BF453F" w:rsidRPr="00B332C4" w14:paraId="6BD4DE48" w14:textId="77777777" w:rsidTr="00BF453F">
        <w:tc>
          <w:tcPr>
            <w:tcW w:w="1584" w:type="pct"/>
          </w:tcPr>
          <w:p w14:paraId="6DE9A26B" w14:textId="77777777" w:rsidR="00BF453F" w:rsidRPr="00B332C4" w:rsidRDefault="00BF453F" w:rsidP="00D740D9">
            <w:pPr>
              <w:rPr>
                <w:rFonts w:cs="Tahoma"/>
                <w:szCs w:val="18"/>
              </w:rPr>
            </w:pPr>
            <w:r w:rsidRPr="00B332C4">
              <w:rPr>
                <w:rFonts w:cs="Tahoma"/>
                <w:szCs w:val="18"/>
              </w:rPr>
              <w:t>Gynaecology/Obstetrics (GO)</w:t>
            </w:r>
          </w:p>
        </w:tc>
        <w:tc>
          <w:tcPr>
            <w:tcW w:w="1407" w:type="pct"/>
          </w:tcPr>
          <w:p w14:paraId="3708D7AF" w14:textId="77777777" w:rsidR="00BF453F" w:rsidRPr="00B332C4" w:rsidRDefault="00BF453F" w:rsidP="00D740D9">
            <w:pPr>
              <w:rPr>
                <w:rFonts w:cs="Tahoma"/>
                <w:szCs w:val="18"/>
              </w:rPr>
            </w:pPr>
            <w:r w:rsidRPr="00B332C4">
              <w:rPr>
                <w:rFonts w:cs="Tahoma"/>
                <w:szCs w:val="18"/>
              </w:rPr>
              <w:t>GOGYN</w:t>
            </w:r>
          </w:p>
        </w:tc>
        <w:tc>
          <w:tcPr>
            <w:tcW w:w="2010" w:type="pct"/>
          </w:tcPr>
          <w:p w14:paraId="6947354E" w14:textId="77777777" w:rsidR="00BF453F" w:rsidRPr="00B332C4" w:rsidRDefault="00BF453F" w:rsidP="00D740D9">
            <w:pPr>
              <w:rPr>
                <w:rFonts w:cs="Tahoma"/>
                <w:color w:val="7030A0"/>
                <w:szCs w:val="18"/>
              </w:rPr>
            </w:pPr>
            <w:r w:rsidRPr="00B332C4">
              <w:rPr>
                <w:rFonts w:cs="Tahoma"/>
                <w:szCs w:val="18"/>
              </w:rPr>
              <w:t xml:space="preserve">Gynaecology </w:t>
            </w:r>
          </w:p>
        </w:tc>
      </w:tr>
      <w:tr w:rsidR="00BF453F" w:rsidRPr="00B332C4" w14:paraId="036A3A6D" w14:textId="77777777" w:rsidTr="00BF453F">
        <w:tc>
          <w:tcPr>
            <w:tcW w:w="1584" w:type="pct"/>
          </w:tcPr>
          <w:p w14:paraId="60604E0A" w14:textId="77777777" w:rsidR="00BF453F" w:rsidRPr="00B332C4" w:rsidRDefault="00BF453F" w:rsidP="00D740D9">
            <w:pPr>
              <w:rPr>
                <w:rFonts w:cs="Tahoma"/>
                <w:szCs w:val="18"/>
              </w:rPr>
            </w:pPr>
            <w:r w:rsidRPr="00B332C4">
              <w:rPr>
                <w:rFonts w:cs="Tahoma"/>
                <w:szCs w:val="18"/>
              </w:rPr>
              <w:t>Gynaecology/Obstetrics (GO)</w:t>
            </w:r>
          </w:p>
        </w:tc>
        <w:tc>
          <w:tcPr>
            <w:tcW w:w="1407" w:type="pct"/>
          </w:tcPr>
          <w:p w14:paraId="699EC666" w14:textId="77777777" w:rsidR="00BF453F" w:rsidRPr="00B332C4" w:rsidRDefault="00BF453F" w:rsidP="00D740D9">
            <w:pPr>
              <w:rPr>
                <w:rFonts w:cs="Tahoma"/>
                <w:szCs w:val="18"/>
              </w:rPr>
            </w:pPr>
            <w:r w:rsidRPr="00B332C4">
              <w:rPr>
                <w:rFonts w:cs="Tahoma"/>
                <w:szCs w:val="18"/>
              </w:rPr>
              <w:t>GOBAB</w:t>
            </w:r>
          </w:p>
        </w:tc>
        <w:tc>
          <w:tcPr>
            <w:tcW w:w="2010" w:type="pct"/>
          </w:tcPr>
          <w:p w14:paraId="0B2E1F0F" w14:textId="77777777" w:rsidR="00BF453F" w:rsidRPr="00B332C4" w:rsidRDefault="00BF453F" w:rsidP="00D740D9">
            <w:pPr>
              <w:rPr>
                <w:rFonts w:cs="Tahoma"/>
                <w:color w:val="7030A0"/>
                <w:szCs w:val="18"/>
              </w:rPr>
            </w:pPr>
            <w:r w:rsidRPr="00B332C4">
              <w:rPr>
                <w:rFonts w:cs="Tahoma"/>
                <w:szCs w:val="18"/>
              </w:rPr>
              <w:t>Healthy neonates (maternity)</w:t>
            </w:r>
          </w:p>
        </w:tc>
      </w:tr>
      <w:tr w:rsidR="00BF453F" w:rsidRPr="00B332C4" w14:paraId="1F8F2A54" w14:textId="77777777" w:rsidTr="00BF453F">
        <w:tc>
          <w:tcPr>
            <w:tcW w:w="1584" w:type="pct"/>
          </w:tcPr>
          <w:p w14:paraId="1D500F03" w14:textId="77777777" w:rsidR="00BF453F" w:rsidRPr="00B332C4" w:rsidRDefault="00BF453F" w:rsidP="00D740D9">
            <w:pPr>
              <w:rPr>
                <w:rFonts w:cs="Tahoma"/>
                <w:szCs w:val="18"/>
              </w:rPr>
            </w:pPr>
            <w:r w:rsidRPr="00B332C4">
              <w:rPr>
                <w:rFonts w:cs="Tahoma"/>
                <w:szCs w:val="18"/>
              </w:rPr>
              <w:t>Geriatrics (GER)</w:t>
            </w:r>
          </w:p>
        </w:tc>
        <w:tc>
          <w:tcPr>
            <w:tcW w:w="1407" w:type="pct"/>
          </w:tcPr>
          <w:p w14:paraId="235CAE66" w14:textId="77777777" w:rsidR="00BF453F" w:rsidRPr="00B332C4" w:rsidRDefault="00BF453F" w:rsidP="00D740D9">
            <w:pPr>
              <w:rPr>
                <w:rFonts w:cs="Tahoma"/>
                <w:szCs w:val="18"/>
              </w:rPr>
            </w:pPr>
            <w:r w:rsidRPr="00B332C4">
              <w:rPr>
                <w:rFonts w:cs="Tahoma"/>
                <w:szCs w:val="18"/>
              </w:rPr>
              <w:t>GER</w:t>
            </w:r>
          </w:p>
        </w:tc>
        <w:tc>
          <w:tcPr>
            <w:tcW w:w="2010" w:type="pct"/>
          </w:tcPr>
          <w:p w14:paraId="359B3D65" w14:textId="77777777" w:rsidR="00BF453F" w:rsidRPr="00B332C4" w:rsidRDefault="00BF453F" w:rsidP="00D740D9">
            <w:pPr>
              <w:rPr>
                <w:rFonts w:cs="Tahoma"/>
                <w:szCs w:val="18"/>
              </w:rPr>
            </w:pPr>
            <w:r w:rsidRPr="00B332C4">
              <w:rPr>
                <w:rFonts w:cs="Tahoma"/>
                <w:szCs w:val="18"/>
              </w:rPr>
              <w:t>Geriatrics, care for the elderly</w:t>
            </w:r>
          </w:p>
        </w:tc>
      </w:tr>
      <w:tr w:rsidR="00BF453F" w:rsidRPr="00B332C4" w14:paraId="59818258" w14:textId="77777777" w:rsidTr="00BF453F">
        <w:tc>
          <w:tcPr>
            <w:tcW w:w="1584" w:type="pct"/>
          </w:tcPr>
          <w:p w14:paraId="52579BCD" w14:textId="77777777" w:rsidR="00BF453F" w:rsidRPr="00B332C4" w:rsidRDefault="00BF453F" w:rsidP="00D740D9">
            <w:pPr>
              <w:rPr>
                <w:rFonts w:cs="Tahoma"/>
                <w:szCs w:val="18"/>
              </w:rPr>
            </w:pPr>
            <w:r w:rsidRPr="00B332C4">
              <w:rPr>
                <w:rFonts w:cs="Tahoma"/>
                <w:szCs w:val="18"/>
              </w:rPr>
              <w:t>Psychiatrics (PSY)</w:t>
            </w:r>
          </w:p>
        </w:tc>
        <w:tc>
          <w:tcPr>
            <w:tcW w:w="1407" w:type="pct"/>
          </w:tcPr>
          <w:p w14:paraId="0600E5A9" w14:textId="77777777" w:rsidR="00BF453F" w:rsidRPr="00B332C4" w:rsidRDefault="00BF453F" w:rsidP="00D740D9">
            <w:pPr>
              <w:rPr>
                <w:rFonts w:cs="Tahoma"/>
                <w:szCs w:val="18"/>
              </w:rPr>
            </w:pPr>
            <w:r w:rsidRPr="00B332C4">
              <w:rPr>
                <w:rFonts w:cs="Tahoma"/>
                <w:szCs w:val="18"/>
              </w:rPr>
              <w:t>PSY</w:t>
            </w:r>
          </w:p>
        </w:tc>
        <w:tc>
          <w:tcPr>
            <w:tcW w:w="2010" w:type="pct"/>
          </w:tcPr>
          <w:p w14:paraId="6B77443B" w14:textId="77777777" w:rsidR="00BF453F" w:rsidRPr="00B332C4" w:rsidRDefault="00BF453F" w:rsidP="00D740D9">
            <w:pPr>
              <w:rPr>
                <w:rFonts w:cs="Tahoma"/>
                <w:szCs w:val="18"/>
              </w:rPr>
            </w:pPr>
            <w:r w:rsidRPr="00B332C4">
              <w:rPr>
                <w:rFonts w:cs="Tahoma"/>
                <w:szCs w:val="18"/>
              </w:rPr>
              <w:t>Psychiatrics</w:t>
            </w:r>
          </w:p>
        </w:tc>
      </w:tr>
      <w:tr w:rsidR="00BF453F" w:rsidRPr="00B332C4" w14:paraId="2D89E239" w14:textId="77777777" w:rsidTr="00BF453F">
        <w:tc>
          <w:tcPr>
            <w:tcW w:w="1584" w:type="pct"/>
          </w:tcPr>
          <w:p w14:paraId="58724DFF" w14:textId="77777777" w:rsidR="00BF453F" w:rsidRPr="00B332C4" w:rsidRDefault="00BF453F" w:rsidP="00D740D9">
            <w:pPr>
              <w:rPr>
                <w:rFonts w:cs="Tahoma"/>
                <w:szCs w:val="18"/>
              </w:rPr>
            </w:pPr>
            <w:r w:rsidRPr="00B332C4">
              <w:rPr>
                <w:rFonts w:cs="Tahoma"/>
                <w:szCs w:val="18"/>
              </w:rPr>
              <w:t>Rehabilitation (RHB)</w:t>
            </w:r>
          </w:p>
        </w:tc>
        <w:tc>
          <w:tcPr>
            <w:tcW w:w="1407" w:type="pct"/>
          </w:tcPr>
          <w:p w14:paraId="34271C49" w14:textId="77777777" w:rsidR="00BF453F" w:rsidRPr="00B332C4" w:rsidRDefault="00BF453F" w:rsidP="00D740D9">
            <w:pPr>
              <w:rPr>
                <w:rFonts w:cs="Tahoma"/>
                <w:szCs w:val="18"/>
              </w:rPr>
            </w:pPr>
            <w:r w:rsidRPr="00B332C4">
              <w:rPr>
                <w:rFonts w:cs="Tahoma"/>
                <w:szCs w:val="18"/>
              </w:rPr>
              <w:t>RHB</w:t>
            </w:r>
          </w:p>
        </w:tc>
        <w:tc>
          <w:tcPr>
            <w:tcW w:w="2010" w:type="pct"/>
          </w:tcPr>
          <w:p w14:paraId="5B74DE88" w14:textId="77777777" w:rsidR="00BF453F" w:rsidRPr="00B332C4" w:rsidRDefault="00BF453F" w:rsidP="00D740D9">
            <w:pPr>
              <w:rPr>
                <w:rFonts w:cs="Tahoma"/>
                <w:szCs w:val="18"/>
              </w:rPr>
            </w:pPr>
            <w:r w:rsidRPr="00B332C4">
              <w:rPr>
                <w:rFonts w:cs="Tahoma"/>
                <w:szCs w:val="18"/>
              </w:rPr>
              <w:t>Rehabilitation</w:t>
            </w:r>
          </w:p>
        </w:tc>
      </w:tr>
      <w:tr w:rsidR="00BF453F" w:rsidRPr="00B332C4" w14:paraId="4D107BEE" w14:textId="77777777" w:rsidTr="00BF453F">
        <w:tc>
          <w:tcPr>
            <w:tcW w:w="1584" w:type="pct"/>
          </w:tcPr>
          <w:p w14:paraId="1DB85DE1" w14:textId="77777777" w:rsidR="00BF453F" w:rsidRPr="00B332C4" w:rsidRDefault="00BF453F" w:rsidP="00D740D9">
            <w:pPr>
              <w:rPr>
                <w:rFonts w:cs="Tahoma"/>
                <w:szCs w:val="18"/>
              </w:rPr>
            </w:pPr>
            <w:r w:rsidRPr="00B332C4">
              <w:rPr>
                <w:rFonts w:cs="Tahoma"/>
                <w:szCs w:val="18"/>
              </w:rPr>
              <w:t>Long-term care (LTC)</w:t>
            </w:r>
          </w:p>
        </w:tc>
        <w:tc>
          <w:tcPr>
            <w:tcW w:w="1407" w:type="pct"/>
          </w:tcPr>
          <w:p w14:paraId="44F64AEB" w14:textId="77777777" w:rsidR="00BF453F" w:rsidRPr="00B332C4" w:rsidRDefault="00BF453F" w:rsidP="00D740D9">
            <w:pPr>
              <w:rPr>
                <w:rFonts w:cs="Tahoma"/>
                <w:szCs w:val="18"/>
              </w:rPr>
            </w:pPr>
            <w:r w:rsidRPr="00B332C4">
              <w:rPr>
                <w:rFonts w:cs="Tahoma"/>
                <w:szCs w:val="18"/>
              </w:rPr>
              <w:t>LTC</w:t>
            </w:r>
          </w:p>
        </w:tc>
        <w:tc>
          <w:tcPr>
            <w:tcW w:w="2010" w:type="pct"/>
          </w:tcPr>
          <w:p w14:paraId="37A4EC78" w14:textId="77777777" w:rsidR="00BF453F" w:rsidRPr="00B332C4" w:rsidRDefault="00BF453F" w:rsidP="00D740D9">
            <w:pPr>
              <w:rPr>
                <w:rFonts w:cs="Tahoma"/>
                <w:szCs w:val="18"/>
              </w:rPr>
            </w:pPr>
            <w:r w:rsidRPr="00B332C4">
              <w:rPr>
                <w:rFonts w:cs="Tahoma"/>
                <w:szCs w:val="18"/>
              </w:rPr>
              <w:t>Long-term care</w:t>
            </w:r>
          </w:p>
        </w:tc>
      </w:tr>
      <w:tr w:rsidR="00BF453F" w:rsidRPr="00B332C4" w14:paraId="146D406C" w14:textId="77777777" w:rsidTr="00BF453F">
        <w:tc>
          <w:tcPr>
            <w:tcW w:w="1584" w:type="pct"/>
          </w:tcPr>
          <w:p w14:paraId="0C6F261E" w14:textId="77777777" w:rsidR="00BF453F" w:rsidRPr="00B332C4" w:rsidRDefault="00BF453F" w:rsidP="00D740D9">
            <w:pPr>
              <w:rPr>
                <w:rFonts w:cs="Tahoma"/>
                <w:szCs w:val="18"/>
              </w:rPr>
            </w:pPr>
            <w:r w:rsidRPr="00B332C4">
              <w:rPr>
                <w:rFonts w:cs="Tahoma"/>
                <w:szCs w:val="18"/>
              </w:rPr>
              <w:t>OTHER (OTH)</w:t>
            </w:r>
          </w:p>
        </w:tc>
        <w:tc>
          <w:tcPr>
            <w:tcW w:w="1407" w:type="pct"/>
          </w:tcPr>
          <w:p w14:paraId="1F15F968" w14:textId="77777777" w:rsidR="00BF453F" w:rsidRPr="00B332C4" w:rsidRDefault="00BF453F" w:rsidP="00D740D9">
            <w:pPr>
              <w:rPr>
                <w:rFonts w:cs="Tahoma"/>
                <w:szCs w:val="18"/>
              </w:rPr>
            </w:pPr>
            <w:r w:rsidRPr="00B332C4">
              <w:rPr>
                <w:rFonts w:cs="Tahoma"/>
                <w:szCs w:val="18"/>
              </w:rPr>
              <w:t>OTH</w:t>
            </w:r>
          </w:p>
        </w:tc>
        <w:tc>
          <w:tcPr>
            <w:tcW w:w="2010" w:type="pct"/>
          </w:tcPr>
          <w:p w14:paraId="290DE093" w14:textId="77777777" w:rsidR="00BF453F" w:rsidRPr="00B332C4" w:rsidRDefault="00BF453F" w:rsidP="00D740D9">
            <w:pPr>
              <w:rPr>
                <w:rFonts w:cs="Tahoma"/>
                <w:szCs w:val="18"/>
              </w:rPr>
            </w:pPr>
            <w:r w:rsidRPr="00B332C4">
              <w:rPr>
                <w:rFonts w:cs="Tahoma"/>
                <w:szCs w:val="18"/>
              </w:rPr>
              <w:t>Others not listed</w:t>
            </w:r>
          </w:p>
        </w:tc>
      </w:tr>
      <w:tr w:rsidR="00BF453F" w:rsidRPr="00B332C4" w14:paraId="109D4342" w14:textId="77777777" w:rsidTr="00BF453F">
        <w:trPr>
          <w:trHeight w:val="30"/>
        </w:trPr>
        <w:tc>
          <w:tcPr>
            <w:tcW w:w="1584" w:type="pct"/>
          </w:tcPr>
          <w:p w14:paraId="3E4D1A9E" w14:textId="77777777" w:rsidR="00BF453F" w:rsidRPr="00B332C4" w:rsidRDefault="00BF453F" w:rsidP="00D740D9">
            <w:pPr>
              <w:rPr>
                <w:rFonts w:cs="Tahoma"/>
                <w:szCs w:val="18"/>
              </w:rPr>
            </w:pPr>
            <w:r w:rsidRPr="00B332C4">
              <w:rPr>
                <w:rFonts w:cs="Tahoma"/>
                <w:szCs w:val="18"/>
              </w:rPr>
              <w:t>Mixed (MIX)</w:t>
            </w:r>
          </w:p>
        </w:tc>
        <w:tc>
          <w:tcPr>
            <w:tcW w:w="1407" w:type="pct"/>
          </w:tcPr>
          <w:p w14:paraId="2F02FFC2" w14:textId="77777777" w:rsidR="00BF453F" w:rsidRPr="00B332C4" w:rsidRDefault="00BF453F" w:rsidP="00D740D9">
            <w:pPr>
              <w:rPr>
                <w:rFonts w:cs="Tahoma"/>
                <w:szCs w:val="18"/>
              </w:rPr>
            </w:pPr>
            <w:r w:rsidRPr="00B332C4">
              <w:rPr>
                <w:rFonts w:cs="Tahoma"/>
                <w:szCs w:val="18"/>
              </w:rPr>
              <w:t>MIX</w:t>
            </w:r>
          </w:p>
        </w:tc>
        <w:tc>
          <w:tcPr>
            <w:tcW w:w="2010" w:type="pct"/>
          </w:tcPr>
          <w:p w14:paraId="211A7F95" w14:textId="77777777" w:rsidR="00BF453F" w:rsidRPr="00B332C4" w:rsidRDefault="00BF453F" w:rsidP="00D740D9">
            <w:pPr>
              <w:rPr>
                <w:rFonts w:cs="Tahoma"/>
                <w:szCs w:val="18"/>
              </w:rPr>
            </w:pPr>
            <w:r w:rsidRPr="00B332C4">
              <w:rPr>
                <w:rFonts w:cs="Tahoma"/>
                <w:szCs w:val="18"/>
              </w:rPr>
              <w:t>Combination of specialties</w:t>
            </w:r>
          </w:p>
        </w:tc>
      </w:tr>
    </w:tbl>
    <w:p w14:paraId="1C1C3868" w14:textId="77777777" w:rsidR="00BF453F" w:rsidRPr="00BF453F" w:rsidRDefault="00BF453F" w:rsidP="00BF453F">
      <w:pPr>
        <w:pStyle w:val="EC-Para"/>
        <w:rPr>
          <w:lang w:val="en-US" w:eastAsia="en-US"/>
        </w:rPr>
      </w:pPr>
    </w:p>
    <w:sectPr w:rsidR="00BF453F" w:rsidRPr="00BF453F" w:rsidSect="00FB1DFE">
      <w:headerReference w:type="even" r:id="rId12"/>
      <w:headerReference w:type="default" r:id="rId13"/>
      <w:footerReference w:type="even" r:id="rId14"/>
      <w:headerReference w:type="first" r:id="rId15"/>
      <w:footerReference w:type="first" r:id="rId16"/>
      <w:footnotePr>
        <w:numRestart w:val="eachPage"/>
      </w:footnotePr>
      <w:pgSz w:w="11907" w:h="16840" w:code="9"/>
      <w:pgMar w:top="255" w:right="1361" w:bottom="1701" w:left="1361" w:header="0" w:footer="425"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12098" w14:textId="77777777" w:rsidR="00F3542F" w:rsidRPr="00174D61" w:rsidRDefault="00F3542F">
      <w:pPr>
        <w:rPr>
          <w:rFonts w:ascii="Arial" w:hAnsi="Arial" w:cs="Arial"/>
        </w:rPr>
      </w:pPr>
      <w:r w:rsidRPr="00174D61">
        <w:rPr>
          <w:rFonts w:ascii="Arial" w:hAnsi="Arial" w:cs="Arial"/>
        </w:rPr>
        <w:separator/>
      </w:r>
    </w:p>
    <w:p w14:paraId="337C5E48" w14:textId="77777777" w:rsidR="00F3542F" w:rsidRDefault="00F3542F"/>
  </w:endnote>
  <w:endnote w:type="continuationSeparator" w:id="0">
    <w:p w14:paraId="52E4E5E1" w14:textId="77777777" w:rsidR="00F3542F" w:rsidRPr="00174D61" w:rsidRDefault="00F3542F">
      <w:pPr>
        <w:rPr>
          <w:rFonts w:ascii="Arial" w:hAnsi="Arial" w:cs="Arial"/>
        </w:rPr>
      </w:pPr>
      <w:r w:rsidRPr="00174D61">
        <w:rPr>
          <w:rFonts w:ascii="Arial" w:hAnsi="Arial" w:cs="Arial"/>
        </w:rPr>
        <w:continuationSeparator/>
      </w:r>
    </w:p>
    <w:p w14:paraId="3253D1DD" w14:textId="77777777" w:rsidR="00F3542F" w:rsidRDefault="00F3542F"/>
  </w:endnote>
  <w:endnote w:type="continuationNotice" w:id="1">
    <w:p w14:paraId="20C7F8C6" w14:textId="77777777" w:rsidR="00F3542F" w:rsidRDefault="00F354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ヒラギノ角ゴ Pro W3">
    <w:altName w:val="MS Gothic"/>
    <w:charset w:val="80"/>
    <w:family w:val="auto"/>
    <w:pitch w:val="variable"/>
    <w:sig w:usb0="00000000" w:usb1="00000000" w:usb2="01000407" w:usb3="00000000" w:csb0="00020000" w:csb1="00000000"/>
  </w:font>
  <w:font w:name="Trebuchet MS">
    <w:panose1 w:val="020B0603020202020204"/>
    <w:charset w:val="00"/>
    <w:family w:val="swiss"/>
    <w:pitch w:val="variable"/>
    <w:sig w:usb0="00000687" w:usb1="00000000" w:usb2="00000000" w:usb3="00000000" w:csb0="0000009F" w:csb1="00000000"/>
  </w:font>
  <w:font w:name="DejaVuSans">
    <w:altName w:val="Yu Gothic UI"/>
    <w:panose1 w:val="00000000000000000000"/>
    <w:charset w:val="80"/>
    <w:family w:val="auto"/>
    <w:notTrueType/>
    <w:pitch w:val="variable"/>
    <w:sig w:usb0="00000001" w:usb1="08070000" w:usb2="00000010" w:usb3="00000000" w:csb0="00020000" w:csb1="00000000"/>
  </w:font>
  <w:font w:name="Lucidasans">
    <w:altName w:val="Yu Gothic UI"/>
    <w:panose1 w:val="00000000000000000000"/>
    <w:charset w:val="80"/>
    <w:family w:val="auto"/>
    <w:notTrueType/>
    <w:pitch w:val="variable"/>
    <w:sig w:usb0="00000001" w:usb1="08070000" w:usb2="00000010" w:usb3="00000000" w:csb0="00020000" w:csb1="00000000"/>
  </w:font>
  <w:font w:name="Tahoma-Bold">
    <w:altName w:val="Tahoma"/>
    <w:panose1 w:val="00000000000000000000"/>
    <w:charset w:val="00"/>
    <w:family w:val="auto"/>
    <w:notTrueType/>
    <w:pitch w:val="default"/>
    <w:sig w:usb0="00000003" w:usb1="00000000" w:usb2="00000000" w:usb3="00000000" w:csb0="00000001" w:csb1="00000000"/>
  </w:font>
  <w:font w:name="EUAlbertina">
    <w:altName w:val="EU Albertina"/>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6F0A4" w14:textId="5A38EBBB" w:rsidR="00F47439" w:rsidRDefault="00F47439" w:rsidP="00BD32AE">
    <w:pPr>
      <w:pStyle w:val="EC-PageNo"/>
    </w:pPr>
    <w:r>
      <w:fldChar w:fldCharType="begin"/>
    </w:r>
    <w:r>
      <w:instrText xml:space="preserve"> PAGE </w:instrText>
    </w:r>
    <w:r>
      <w:fldChar w:fldCharType="separate"/>
    </w:r>
    <w:r w:rsidR="00834300">
      <w:rPr>
        <w:noProof/>
      </w:rPr>
      <w:t>2</w:t>
    </w:r>
    <w:r>
      <w:rPr>
        <w:noProof/>
      </w:rPr>
      <w:fldChar w:fldCharType="end"/>
    </w:r>
  </w:p>
  <w:p w14:paraId="038AC6C8" w14:textId="77777777" w:rsidR="00F47439" w:rsidRPr="007265CE" w:rsidRDefault="00F47439" w:rsidP="00BD32AE">
    <w:pPr>
      <w:pStyle w:val="EC-PageNo"/>
    </w:pPr>
  </w:p>
  <w:p w14:paraId="7DF89C3A" w14:textId="77777777" w:rsidR="00F47439" w:rsidRPr="007F702D" w:rsidRDefault="00F47439" w:rsidP="00BD32AE">
    <w:pPr>
      <w:pStyle w:val="EC-PageNo"/>
    </w:pPr>
  </w:p>
  <w:p w14:paraId="458E5867" w14:textId="77777777" w:rsidR="00F47439" w:rsidRPr="007F702D" w:rsidRDefault="00F47439" w:rsidP="00BD32AE">
    <w:pPr>
      <w:pStyle w:val="EC-PageN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78BB0" w14:textId="5E0F513F" w:rsidR="00F47439" w:rsidRPr="007F702D" w:rsidRDefault="00F47439" w:rsidP="00BD32AE">
    <w:pPr>
      <w:pStyle w:val="EC-PageNo"/>
      <w:jc w:val="right"/>
    </w:pPr>
    <w:r>
      <w:fldChar w:fldCharType="begin"/>
    </w:r>
    <w:r>
      <w:instrText xml:space="preserve"> PAGE </w:instrText>
    </w:r>
    <w:r>
      <w:fldChar w:fldCharType="separate"/>
    </w:r>
    <w:r w:rsidR="00834300">
      <w:rPr>
        <w:noProof/>
      </w:rPr>
      <w:t>1</w:t>
    </w:r>
    <w:r>
      <w:rPr>
        <w:noProof/>
      </w:rPr>
      <w:fldChar w:fldCharType="end"/>
    </w:r>
  </w:p>
  <w:p w14:paraId="66469ED9" w14:textId="77777777" w:rsidR="00F47439" w:rsidRPr="007F702D" w:rsidRDefault="00F47439" w:rsidP="00BD32AE">
    <w:pPr>
      <w:pStyle w:val="EC-PageNo"/>
      <w:jc w:val="right"/>
    </w:pPr>
  </w:p>
  <w:p w14:paraId="3E48E8B6" w14:textId="77777777" w:rsidR="00F47439" w:rsidRPr="007F702D" w:rsidRDefault="00F47439" w:rsidP="00BD32AE">
    <w:pPr>
      <w:pStyle w:val="EC-PageNo"/>
      <w:jc w:val="right"/>
    </w:pPr>
  </w:p>
  <w:p w14:paraId="0E146DF4" w14:textId="77777777" w:rsidR="00F47439" w:rsidRPr="007F702D" w:rsidRDefault="00F47439" w:rsidP="00BD32AE">
    <w:pPr>
      <w:pStyle w:val="EC-PageNo"/>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5B02E" w14:textId="77777777" w:rsidR="00F3542F" w:rsidRDefault="00F3542F" w:rsidP="0015772E"/>
    <w:p w14:paraId="4FA4AF26" w14:textId="77777777" w:rsidR="00F3542F" w:rsidRPr="0015772E" w:rsidRDefault="00F3542F" w:rsidP="0015772E">
      <w:r>
        <w:separator/>
      </w:r>
    </w:p>
  </w:footnote>
  <w:footnote w:type="continuationSeparator" w:id="0">
    <w:p w14:paraId="616601B4" w14:textId="77777777" w:rsidR="00F3542F" w:rsidRPr="00174D61" w:rsidRDefault="00F3542F">
      <w:pPr>
        <w:rPr>
          <w:rFonts w:ascii="Arial" w:hAnsi="Arial" w:cs="Arial"/>
        </w:rPr>
      </w:pPr>
      <w:r w:rsidRPr="00174D61">
        <w:rPr>
          <w:rFonts w:ascii="Arial" w:hAnsi="Arial" w:cs="Arial"/>
        </w:rPr>
        <w:continuationSeparator/>
      </w:r>
    </w:p>
    <w:p w14:paraId="215C4E0E" w14:textId="77777777" w:rsidR="00F3542F" w:rsidRDefault="00F3542F"/>
  </w:footnote>
  <w:footnote w:type="continuationNotice" w:id="1">
    <w:p w14:paraId="2B4F9AAF" w14:textId="77777777" w:rsidR="00F3542F" w:rsidRDefault="00F354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A4EA3" w14:textId="40C0202B" w:rsidR="00F47439" w:rsidRDefault="00F47439" w:rsidP="005E21DE">
    <w:pPr>
      <w:tabs>
        <w:tab w:val="right" w:pos="9120"/>
      </w:tabs>
      <w:rPr>
        <w:rFonts w:cs="Tahoma"/>
        <w:caps/>
        <w:color w:val="5F5F5F"/>
      </w:rPr>
    </w:pPr>
  </w:p>
  <w:p w14:paraId="1B6B7A91" w14:textId="77777777" w:rsidR="00F47439" w:rsidRDefault="00F47439" w:rsidP="005E21DE">
    <w:pPr>
      <w:tabs>
        <w:tab w:val="right" w:pos="9120"/>
      </w:tabs>
      <w:rPr>
        <w:rFonts w:cs="Tahoma"/>
        <w:caps/>
        <w:color w:val="5F5F5F"/>
      </w:rPr>
    </w:pPr>
  </w:p>
  <w:p w14:paraId="30A796C3" w14:textId="77777777" w:rsidR="00F47439" w:rsidRPr="00174D61" w:rsidRDefault="00F47439" w:rsidP="005E21DE">
    <w:pPr>
      <w:tabs>
        <w:tab w:val="right" w:pos="9120"/>
      </w:tabs>
      <w:rPr>
        <w:rFonts w:cs="Tahoma"/>
        <w:caps/>
        <w:color w:val="5F5F5F"/>
      </w:rPr>
    </w:pPr>
  </w:p>
  <w:p w14:paraId="284F7E9F" w14:textId="77777777" w:rsidR="00F47439" w:rsidRPr="00174D61" w:rsidRDefault="00F47439" w:rsidP="005E21DE">
    <w:pPr>
      <w:tabs>
        <w:tab w:val="right" w:pos="9120"/>
      </w:tabs>
      <w:rPr>
        <w:rFonts w:cs="Tahoma"/>
        <w:caps/>
        <w:color w:val="5F5F5F"/>
      </w:rPr>
    </w:pPr>
  </w:p>
  <w:p w14:paraId="0CB9740E" w14:textId="2C4BA280" w:rsidR="00F47439" w:rsidRPr="00FC71BF" w:rsidRDefault="00F47439" w:rsidP="008503FE">
    <w:pPr>
      <w:pBdr>
        <w:bottom w:val="single" w:sz="4" w:space="1" w:color="BFBFBF" w:themeColor="background1" w:themeShade="BF"/>
      </w:pBdr>
      <w:tabs>
        <w:tab w:val="right" w:pos="9120"/>
      </w:tabs>
      <w:rPr>
        <w:rFonts w:cs="Tahoma"/>
        <w:lang w:val="fr-FR"/>
      </w:rPr>
    </w:pPr>
    <w:proofErr w:type="spellStart"/>
    <w:r w:rsidRPr="00FC71BF">
      <w:rPr>
        <w:rFonts w:cs="Tahoma"/>
        <w:b/>
        <w:color w:val="808080"/>
        <w:lang w:val="fr-FR"/>
      </w:rPr>
      <w:t>European</w:t>
    </w:r>
    <w:proofErr w:type="spellEnd"/>
    <w:r w:rsidRPr="00FC71BF">
      <w:rPr>
        <w:rFonts w:cs="Tahoma"/>
        <w:b/>
        <w:color w:val="808080"/>
        <w:lang w:val="fr-FR"/>
      </w:rPr>
      <w:t xml:space="preserve"> </w:t>
    </w:r>
    <w:r w:rsidRPr="00712327">
      <w:rPr>
        <w:rFonts w:cs="Tahoma"/>
        <w:b/>
        <w:color w:val="808080"/>
        <w:lang w:val="fr-FR"/>
      </w:rPr>
      <w:t xml:space="preserve">surveillance of </w:t>
    </w:r>
    <w:proofErr w:type="spellStart"/>
    <w:r w:rsidRPr="00712327">
      <w:rPr>
        <w:rFonts w:cs="Tahoma"/>
        <w:b/>
        <w:i/>
        <w:color w:val="808080"/>
        <w:lang w:val="fr-FR"/>
      </w:rPr>
      <w:t>Clostridioides</w:t>
    </w:r>
    <w:proofErr w:type="spellEnd"/>
    <w:r w:rsidRPr="00712327">
      <w:rPr>
        <w:rFonts w:cs="Tahoma"/>
        <w:b/>
        <w:i/>
        <w:color w:val="808080"/>
        <w:lang w:val="fr-FR"/>
      </w:rPr>
      <w:t xml:space="preserve"> difficile</w:t>
    </w:r>
    <w:r w:rsidRPr="00712327">
      <w:rPr>
        <w:rFonts w:cs="Tahoma"/>
        <w:b/>
        <w:color w:val="808080"/>
        <w:lang w:val="fr-FR"/>
      </w:rPr>
      <w:t xml:space="preserve"> infections – surveillance </w:t>
    </w:r>
    <w:proofErr w:type="spellStart"/>
    <w:r w:rsidRPr="00712327">
      <w:rPr>
        <w:rFonts w:cs="Tahoma"/>
        <w:b/>
        <w:color w:val="808080"/>
        <w:lang w:val="fr-FR"/>
      </w:rPr>
      <w:t>protocol</w:t>
    </w:r>
    <w:proofErr w:type="spellEnd"/>
    <w:r w:rsidRPr="00712327">
      <w:rPr>
        <w:rFonts w:cs="Tahoma"/>
        <w:b/>
        <w:color w:val="808080"/>
        <w:lang w:val="fr-FR"/>
      </w:rPr>
      <w:t xml:space="preserve"> version 2.4</w:t>
    </w:r>
    <w:r w:rsidR="00834300">
      <w:rPr>
        <w:rFonts w:cs="Tahoma"/>
        <w:b/>
        <w:color w:val="808080"/>
        <w:lang w:val="fr-FR"/>
      </w:rPr>
      <w:t xml:space="preserve"> - FORMS</w:t>
    </w:r>
    <w:r w:rsidRPr="0048602D">
      <w:rPr>
        <w:rFonts w:cs="Tahoma"/>
        <w:lang w:val="fr-FR"/>
      </w:rPr>
      <w:tab/>
    </w:r>
    <w:r w:rsidRPr="0048602D">
      <w:rPr>
        <w:rFonts w:cs="Tahoma"/>
        <w:b/>
        <w:caps/>
        <w:color w:val="C0C0C0"/>
        <w:lang w:val="fr-FR"/>
      </w:rPr>
      <w:t>TECHNICAL</w:t>
    </w:r>
    <w:r w:rsidRPr="0048602D">
      <w:rPr>
        <w:rFonts w:cs="Tahoma"/>
        <w:caps/>
        <w:color w:val="C0C0C0"/>
        <w:lang w:val="fr-FR"/>
      </w:rPr>
      <w:t xml:space="preserve"> document</w:t>
    </w:r>
  </w:p>
  <w:p w14:paraId="41A5EBD7" w14:textId="77777777" w:rsidR="00F47439" w:rsidRPr="00FC71BF" w:rsidRDefault="00F47439" w:rsidP="005E21DE">
    <w:pPr>
      <w:tabs>
        <w:tab w:val="right" w:pos="9120"/>
      </w:tabs>
      <w:rPr>
        <w:rFonts w:cs="Tahoma"/>
        <w:caps/>
        <w:color w:val="5F5F5F"/>
        <w:sz w:val="4"/>
        <w:szCs w:val="4"/>
        <w:lang w:val="fr-FR"/>
      </w:rPr>
    </w:pPr>
  </w:p>
  <w:p w14:paraId="15557E23" w14:textId="77777777" w:rsidR="00F47439" w:rsidRPr="00FC71BF" w:rsidRDefault="00F47439" w:rsidP="005E21DE">
    <w:pPr>
      <w:tabs>
        <w:tab w:val="right" w:pos="9120"/>
      </w:tabs>
      <w:rPr>
        <w:rFonts w:cs="Tahoma"/>
        <w:caps/>
        <w:color w:val="5F5F5F"/>
        <w:lang w:val="fr-FR"/>
      </w:rPr>
    </w:pPr>
  </w:p>
  <w:p w14:paraId="0BD4AED4" w14:textId="77777777" w:rsidR="00F47439" w:rsidRPr="00FC71BF" w:rsidRDefault="00F47439" w:rsidP="00236450">
    <w:pPr>
      <w:tabs>
        <w:tab w:val="right" w:pos="9120"/>
      </w:tabs>
      <w:rPr>
        <w:rFonts w:cs="Tahoma"/>
        <w:caps/>
        <w:color w:val="5F5F5F"/>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2A404" w14:textId="259EDBBA" w:rsidR="00F47439" w:rsidRPr="00491FD1" w:rsidRDefault="00F47439" w:rsidP="007364C5">
    <w:pPr>
      <w:tabs>
        <w:tab w:val="right" w:pos="9120"/>
      </w:tabs>
      <w:rPr>
        <w:rFonts w:cs="Tahoma"/>
        <w:caps/>
        <w:color w:val="5F5F5F"/>
      </w:rPr>
    </w:pPr>
  </w:p>
  <w:p w14:paraId="415AF336" w14:textId="77777777" w:rsidR="00F47439" w:rsidRDefault="00F47439" w:rsidP="007364C5"/>
  <w:p w14:paraId="59313C93" w14:textId="77777777" w:rsidR="00F47439" w:rsidRPr="00174D61" w:rsidRDefault="00F47439" w:rsidP="007364C5">
    <w:pPr>
      <w:tabs>
        <w:tab w:val="right" w:pos="9120"/>
      </w:tabs>
      <w:rPr>
        <w:rFonts w:cs="Tahoma"/>
        <w:caps/>
        <w:color w:val="5F5F5F"/>
      </w:rPr>
    </w:pPr>
  </w:p>
  <w:p w14:paraId="50EDCB10" w14:textId="77777777" w:rsidR="00F47439" w:rsidRPr="00174D61" w:rsidRDefault="00F47439" w:rsidP="007364C5">
    <w:pPr>
      <w:tabs>
        <w:tab w:val="right" w:pos="9120"/>
      </w:tabs>
      <w:rPr>
        <w:rFonts w:cs="Tahoma"/>
        <w:caps/>
        <w:color w:val="5F5F5F"/>
      </w:rPr>
    </w:pPr>
  </w:p>
  <w:p w14:paraId="4D9401B9" w14:textId="53EA1FD2" w:rsidR="00F47439" w:rsidRPr="00FC71BF" w:rsidRDefault="00F47439" w:rsidP="007364C5">
    <w:pPr>
      <w:pBdr>
        <w:bottom w:val="single" w:sz="4" w:space="1" w:color="BFBFBF" w:themeColor="background1" w:themeShade="BF"/>
      </w:pBdr>
      <w:tabs>
        <w:tab w:val="right" w:pos="9120"/>
      </w:tabs>
      <w:rPr>
        <w:rFonts w:cs="Tahoma"/>
        <w:lang w:val="fr-FR"/>
      </w:rPr>
    </w:pPr>
    <w:r w:rsidRPr="00FC71BF">
      <w:rPr>
        <w:rFonts w:cs="Tahoma"/>
        <w:b/>
        <w:caps/>
        <w:color w:val="C0C0C0"/>
        <w:lang w:val="fr-FR"/>
      </w:rPr>
      <w:t>TECHNICAL</w:t>
    </w:r>
    <w:r w:rsidRPr="00FC71BF">
      <w:rPr>
        <w:rFonts w:cs="Tahoma"/>
        <w:caps/>
        <w:color w:val="C0C0C0"/>
        <w:lang w:val="fr-FR"/>
      </w:rPr>
      <w:t xml:space="preserve"> document</w:t>
    </w:r>
    <w:r w:rsidRPr="00FC71BF">
      <w:rPr>
        <w:rFonts w:cs="Tahoma"/>
        <w:caps/>
        <w:color w:val="5F5F5F"/>
        <w:lang w:val="fr-FR"/>
      </w:rPr>
      <w:tab/>
    </w:r>
    <w:proofErr w:type="spellStart"/>
    <w:r w:rsidRPr="00FC71BF">
      <w:rPr>
        <w:rFonts w:cs="Tahoma"/>
        <w:b/>
        <w:color w:val="808080"/>
        <w:lang w:val="fr-FR"/>
      </w:rPr>
      <w:t>European</w:t>
    </w:r>
    <w:proofErr w:type="spellEnd"/>
    <w:r w:rsidRPr="00FC71BF">
      <w:rPr>
        <w:rFonts w:cs="Tahoma"/>
        <w:b/>
        <w:color w:val="808080"/>
        <w:lang w:val="fr-FR"/>
      </w:rPr>
      <w:t xml:space="preserve"> </w:t>
    </w:r>
    <w:r w:rsidRPr="00712327">
      <w:rPr>
        <w:rFonts w:cs="Tahoma"/>
        <w:b/>
        <w:color w:val="808080"/>
        <w:lang w:val="fr-FR"/>
      </w:rPr>
      <w:t xml:space="preserve">surveillance of </w:t>
    </w:r>
    <w:proofErr w:type="spellStart"/>
    <w:r w:rsidRPr="00712327">
      <w:rPr>
        <w:rFonts w:cs="Tahoma"/>
        <w:b/>
        <w:i/>
        <w:color w:val="808080"/>
        <w:lang w:val="fr-FR"/>
      </w:rPr>
      <w:t>Clostridioides</w:t>
    </w:r>
    <w:proofErr w:type="spellEnd"/>
    <w:r w:rsidRPr="00712327">
      <w:rPr>
        <w:rFonts w:cs="Tahoma"/>
        <w:b/>
        <w:i/>
        <w:color w:val="808080"/>
        <w:lang w:val="fr-FR"/>
      </w:rPr>
      <w:t xml:space="preserve"> difficile</w:t>
    </w:r>
    <w:r w:rsidRPr="00712327">
      <w:rPr>
        <w:rFonts w:cs="Tahoma"/>
        <w:b/>
        <w:color w:val="808080"/>
        <w:lang w:val="fr-FR"/>
      </w:rPr>
      <w:t xml:space="preserve"> infections – surveillance </w:t>
    </w:r>
    <w:proofErr w:type="spellStart"/>
    <w:r w:rsidRPr="00712327">
      <w:rPr>
        <w:rFonts w:cs="Tahoma"/>
        <w:b/>
        <w:color w:val="808080"/>
        <w:lang w:val="fr-FR"/>
      </w:rPr>
      <w:t>protocol</w:t>
    </w:r>
    <w:proofErr w:type="spellEnd"/>
    <w:r w:rsidRPr="00712327">
      <w:rPr>
        <w:rFonts w:cs="Tahoma"/>
        <w:b/>
        <w:color w:val="808080"/>
        <w:lang w:val="fr-FR"/>
      </w:rPr>
      <w:t xml:space="preserve"> version 2.4</w:t>
    </w:r>
    <w:r w:rsidR="00834300">
      <w:rPr>
        <w:rFonts w:cs="Tahoma"/>
        <w:b/>
        <w:color w:val="808080"/>
        <w:lang w:val="fr-FR"/>
      </w:rPr>
      <w:t xml:space="preserve"> - FORMS</w:t>
    </w:r>
  </w:p>
  <w:p w14:paraId="4212F90A" w14:textId="77777777" w:rsidR="00F47439" w:rsidRPr="00FC71BF" w:rsidRDefault="00F47439" w:rsidP="007364C5">
    <w:pPr>
      <w:tabs>
        <w:tab w:val="right" w:pos="9120"/>
      </w:tabs>
      <w:rPr>
        <w:rFonts w:cs="Tahoma"/>
        <w:caps/>
        <w:color w:val="5F5F5F"/>
        <w:sz w:val="4"/>
        <w:szCs w:val="4"/>
        <w:lang w:val="fr-FR"/>
      </w:rPr>
    </w:pPr>
  </w:p>
  <w:p w14:paraId="6CE8BE82" w14:textId="77777777" w:rsidR="00F47439" w:rsidRPr="00FC71BF" w:rsidRDefault="00F47439" w:rsidP="007364C5">
    <w:pPr>
      <w:tabs>
        <w:tab w:val="right" w:pos="9120"/>
      </w:tabs>
      <w:rPr>
        <w:rFonts w:cs="Tahoma"/>
        <w:caps/>
        <w:color w:val="5F5F5F"/>
        <w:lang w:val="fr-FR"/>
      </w:rPr>
    </w:pPr>
  </w:p>
  <w:p w14:paraId="37E1852D" w14:textId="77777777" w:rsidR="00F47439" w:rsidRPr="00FC71BF" w:rsidRDefault="00F47439" w:rsidP="007364C5">
    <w:pPr>
      <w:tabs>
        <w:tab w:val="right" w:pos="9120"/>
      </w:tabs>
      <w:rPr>
        <w:rFonts w:cs="Tahoma"/>
        <w:caps/>
        <w:color w:val="5F5F5F"/>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753B0" w14:textId="0490C41C" w:rsidR="00F47439" w:rsidRPr="00491FD1" w:rsidRDefault="00F47439" w:rsidP="003E7819">
    <w:pPr>
      <w:tabs>
        <w:tab w:val="right" w:pos="9120"/>
      </w:tabs>
      <w:rPr>
        <w:rFonts w:cs="Tahoma"/>
        <w:caps/>
        <w:color w:val="5F5F5F"/>
      </w:rPr>
    </w:pPr>
  </w:p>
  <w:p w14:paraId="19B23493" w14:textId="77777777" w:rsidR="00F47439" w:rsidRDefault="00F47439" w:rsidP="007265CE"/>
  <w:p w14:paraId="64979BC4" w14:textId="77777777" w:rsidR="00F47439" w:rsidRPr="00174D61" w:rsidRDefault="00F47439" w:rsidP="003E7819">
    <w:pPr>
      <w:tabs>
        <w:tab w:val="right" w:pos="9120"/>
      </w:tabs>
      <w:rPr>
        <w:rFonts w:cs="Tahoma"/>
        <w:caps/>
        <w:color w:val="5F5F5F"/>
      </w:rPr>
    </w:pPr>
  </w:p>
  <w:p w14:paraId="273F8DC7" w14:textId="77777777" w:rsidR="00F47439" w:rsidRPr="00174D61" w:rsidRDefault="00F47439" w:rsidP="003E7819">
    <w:pPr>
      <w:tabs>
        <w:tab w:val="right" w:pos="9120"/>
      </w:tabs>
      <w:rPr>
        <w:rFonts w:cs="Tahoma"/>
        <w:caps/>
        <w:color w:val="5F5F5F"/>
      </w:rPr>
    </w:pPr>
  </w:p>
  <w:p w14:paraId="4C2EC5BD" w14:textId="494B88FE" w:rsidR="00F47439" w:rsidRPr="00FC71BF" w:rsidRDefault="00F47439" w:rsidP="008503FE">
    <w:pPr>
      <w:pBdr>
        <w:bottom w:val="single" w:sz="4" w:space="1" w:color="BFBFBF" w:themeColor="background1" w:themeShade="BF"/>
      </w:pBdr>
      <w:tabs>
        <w:tab w:val="right" w:pos="9120"/>
      </w:tabs>
      <w:rPr>
        <w:rFonts w:cs="Tahoma"/>
        <w:lang w:val="fr-FR"/>
      </w:rPr>
    </w:pPr>
    <w:r w:rsidRPr="00FC71BF">
      <w:rPr>
        <w:rFonts w:cs="Tahoma"/>
        <w:b/>
        <w:caps/>
        <w:color w:val="C0C0C0"/>
        <w:lang w:val="fr-FR"/>
      </w:rPr>
      <w:t>TECHNICAL</w:t>
    </w:r>
    <w:r w:rsidRPr="00FC71BF">
      <w:rPr>
        <w:rFonts w:cs="Tahoma"/>
        <w:caps/>
        <w:color w:val="C0C0C0"/>
        <w:lang w:val="fr-FR"/>
      </w:rPr>
      <w:t xml:space="preserve"> document</w:t>
    </w:r>
    <w:r w:rsidRPr="00FC71BF">
      <w:rPr>
        <w:rFonts w:cs="Tahoma"/>
        <w:caps/>
        <w:color w:val="5F5F5F"/>
        <w:lang w:val="fr-FR"/>
      </w:rPr>
      <w:tab/>
    </w:r>
    <w:proofErr w:type="spellStart"/>
    <w:r w:rsidRPr="00FC71BF">
      <w:rPr>
        <w:rFonts w:cs="Tahoma"/>
        <w:b/>
        <w:color w:val="808080"/>
        <w:lang w:val="fr-FR"/>
      </w:rPr>
      <w:t>European</w:t>
    </w:r>
    <w:proofErr w:type="spellEnd"/>
    <w:r w:rsidRPr="00FC71BF">
      <w:rPr>
        <w:rFonts w:cs="Tahoma"/>
        <w:b/>
        <w:color w:val="808080"/>
        <w:lang w:val="fr-FR"/>
      </w:rPr>
      <w:t xml:space="preserve"> </w:t>
    </w:r>
    <w:r w:rsidRPr="00FA6155">
      <w:rPr>
        <w:rFonts w:cs="Tahoma"/>
        <w:b/>
        <w:color w:val="808080"/>
        <w:lang w:val="fr-FR"/>
      </w:rPr>
      <w:t xml:space="preserve">surveillance of </w:t>
    </w:r>
    <w:proofErr w:type="spellStart"/>
    <w:r w:rsidRPr="00FA6155">
      <w:rPr>
        <w:rFonts w:cs="Tahoma"/>
        <w:b/>
        <w:i/>
        <w:color w:val="808080"/>
        <w:lang w:val="fr-FR"/>
      </w:rPr>
      <w:t>Clostridioides</w:t>
    </w:r>
    <w:proofErr w:type="spellEnd"/>
    <w:r w:rsidRPr="00FA6155">
      <w:rPr>
        <w:rFonts w:cs="Tahoma"/>
        <w:b/>
        <w:i/>
        <w:color w:val="808080"/>
        <w:lang w:val="fr-FR"/>
      </w:rPr>
      <w:t xml:space="preserve"> difficile</w:t>
    </w:r>
    <w:r w:rsidRPr="00FA6155">
      <w:rPr>
        <w:rFonts w:cs="Tahoma"/>
        <w:b/>
        <w:color w:val="808080"/>
        <w:lang w:val="fr-FR"/>
      </w:rPr>
      <w:t xml:space="preserve"> infections – surveillance </w:t>
    </w:r>
    <w:proofErr w:type="spellStart"/>
    <w:r w:rsidRPr="00FA6155">
      <w:rPr>
        <w:rFonts w:cs="Tahoma"/>
        <w:b/>
        <w:color w:val="808080"/>
        <w:lang w:val="fr-FR"/>
      </w:rPr>
      <w:t>protocol</w:t>
    </w:r>
    <w:proofErr w:type="spellEnd"/>
    <w:r w:rsidRPr="00FA6155">
      <w:rPr>
        <w:rFonts w:cs="Tahoma"/>
        <w:b/>
        <w:color w:val="808080"/>
        <w:lang w:val="fr-FR"/>
      </w:rPr>
      <w:t xml:space="preserve"> version 2.4</w:t>
    </w:r>
    <w:r w:rsidR="00834300">
      <w:rPr>
        <w:rFonts w:cs="Tahoma"/>
        <w:b/>
        <w:color w:val="808080"/>
        <w:lang w:val="fr-FR"/>
      </w:rPr>
      <w:t xml:space="preserve"> - FORMS</w:t>
    </w:r>
  </w:p>
  <w:p w14:paraId="3964B136" w14:textId="77777777" w:rsidR="00F47439" w:rsidRPr="00FC71BF" w:rsidRDefault="00F47439" w:rsidP="003E7819">
    <w:pPr>
      <w:tabs>
        <w:tab w:val="right" w:pos="9120"/>
      </w:tabs>
      <w:rPr>
        <w:rFonts w:cs="Tahoma"/>
        <w:caps/>
        <w:color w:val="5F5F5F"/>
        <w:sz w:val="4"/>
        <w:szCs w:val="4"/>
        <w:lang w:val="fr-FR"/>
      </w:rPr>
    </w:pPr>
  </w:p>
  <w:p w14:paraId="66EF3E61" w14:textId="77777777" w:rsidR="00F47439" w:rsidRPr="00FC71BF" w:rsidRDefault="00F47439" w:rsidP="003E7819">
    <w:pPr>
      <w:tabs>
        <w:tab w:val="right" w:pos="9120"/>
      </w:tabs>
      <w:rPr>
        <w:rFonts w:cs="Tahoma"/>
        <w:caps/>
        <w:color w:val="5F5F5F"/>
        <w:lang w:val="fr-FR"/>
      </w:rPr>
    </w:pPr>
  </w:p>
  <w:p w14:paraId="0339004F" w14:textId="77777777" w:rsidR="00F47439" w:rsidRPr="00FC71BF" w:rsidRDefault="00F47439" w:rsidP="003E7819">
    <w:pPr>
      <w:tabs>
        <w:tab w:val="right" w:pos="9120"/>
      </w:tabs>
      <w:rPr>
        <w:rFonts w:cs="Tahoma"/>
        <w:caps/>
        <w:color w:val="5F5F5F"/>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6466D"/>
    <w:multiLevelType w:val="hybridMultilevel"/>
    <w:tmpl w:val="F61AC5BA"/>
    <w:lvl w:ilvl="0" w:tplc="79E84A28">
      <w:numFmt w:val="bullet"/>
      <w:lvlText w:val=""/>
      <w:lvlJc w:val="left"/>
      <w:pPr>
        <w:ind w:left="862" w:hanging="360"/>
      </w:pPr>
      <w:rPr>
        <w:rFonts w:ascii="Symbol" w:eastAsia="Times New Roman" w:hAnsi="Symbol" w:hint="default"/>
        <w:sz w:val="24"/>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 w15:restartNumberingAfterBreak="0">
    <w:nsid w:val="0F276D98"/>
    <w:multiLevelType w:val="multilevel"/>
    <w:tmpl w:val="0809001D"/>
    <w:styleLink w:val="EC-TOC"/>
    <w:lvl w:ilvl="0">
      <w:start w:val="1"/>
      <w:numFmt w:val="none"/>
      <w:lvlText w:val="%1"/>
      <w:lvlJc w:val="left"/>
      <w:pPr>
        <w:tabs>
          <w:tab w:val="num" w:pos="360"/>
        </w:tabs>
        <w:ind w:left="360" w:hanging="360"/>
      </w:pPr>
      <w:rPr>
        <w:rFonts w:ascii="Tahoma" w:hAnsi="Tahoma" w:hint="default"/>
        <w:dstrike w:val="0"/>
        <w:color w:val="auto"/>
        <w:sz w:val="18"/>
        <w:szCs w:val="18"/>
        <w:vertAlign w:val="baseline"/>
      </w:rPr>
    </w:lvl>
    <w:lvl w:ilvl="1">
      <w:start w:val="1"/>
      <w:numFmt w:val="none"/>
      <w:lvlText w:val="%2"/>
      <w:lvlJc w:val="left"/>
      <w:pPr>
        <w:tabs>
          <w:tab w:val="num" w:pos="720"/>
        </w:tabs>
        <w:ind w:left="1069" w:hanging="360"/>
      </w:pPr>
      <w:rPr>
        <w:rFonts w:ascii="Tahoma" w:hAnsi="Tahoma" w:hint="default"/>
        <w:color w:val="auto"/>
        <w:sz w:val="18"/>
      </w:rPr>
    </w:lvl>
    <w:lvl w:ilvl="2">
      <w:start w:val="1"/>
      <w:numFmt w:val="none"/>
      <w:lvlText w:val="%3"/>
      <w:lvlJc w:val="left"/>
      <w:pPr>
        <w:tabs>
          <w:tab w:val="num" w:pos="1080"/>
        </w:tabs>
        <w:ind w:left="360" w:hanging="360"/>
      </w:pPr>
      <w:rPr>
        <w:rFonts w:ascii="Tahoma" w:hAnsi="Tahoma" w:hint="default"/>
        <w:color w:val="auto"/>
        <w:sz w:val="18"/>
      </w:rPr>
    </w:lvl>
    <w:lvl w:ilvl="3">
      <w:start w:val="1"/>
      <w:numFmt w:val="none"/>
      <w:lvlText w:val="%4"/>
      <w:lvlJc w:val="left"/>
      <w:pPr>
        <w:tabs>
          <w:tab w:val="num" w:pos="1440"/>
        </w:tabs>
        <w:ind w:left="1440" w:hanging="360"/>
      </w:pPr>
      <w:rPr>
        <w:rFonts w:ascii="Tahoma" w:hAnsi="Tahoma" w:hint="default"/>
        <w:color w:val="auto"/>
        <w:sz w:val="18"/>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104A0BD2"/>
    <w:multiLevelType w:val="hybridMultilevel"/>
    <w:tmpl w:val="2EC6B89C"/>
    <w:lvl w:ilvl="0" w:tplc="81785AAE">
      <w:numFmt w:val="bullet"/>
      <w:lvlText w:val=""/>
      <w:lvlJc w:val="left"/>
      <w:pPr>
        <w:ind w:left="360" w:hanging="360"/>
      </w:pPr>
      <w:rPr>
        <w:rFonts w:ascii="Symbol" w:eastAsia="Calibri" w:hAnsi="Symbol"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10DF681F"/>
    <w:multiLevelType w:val="hybridMultilevel"/>
    <w:tmpl w:val="74B606A2"/>
    <w:lvl w:ilvl="0" w:tplc="79E84A28">
      <w:numFmt w:val="bullet"/>
      <w:lvlText w:val=""/>
      <w:lvlJc w:val="left"/>
      <w:pPr>
        <w:ind w:left="720" w:hanging="360"/>
      </w:pPr>
      <w:rPr>
        <w:rFonts w:ascii="Symbol" w:eastAsia="Times New Roman" w:hAnsi="Symbol"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B91031"/>
    <w:multiLevelType w:val="hybridMultilevel"/>
    <w:tmpl w:val="912478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3A42C86"/>
    <w:multiLevelType w:val="hybridMultilevel"/>
    <w:tmpl w:val="9104D6F6"/>
    <w:lvl w:ilvl="0" w:tplc="BEDEEC4E">
      <w:start w:val="1"/>
      <w:numFmt w:val="bullet"/>
      <w:pStyle w:val="EC-List1"/>
      <w:lvlText w:val=""/>
      <w:lvlJc w:val="left"/>
      <w:pPr>
        <w:ind w:left="720" w:hanging="360"/>
      </w:pPr>
      <w:rPr>
        <w:rFonts w:ascii="Symbol" w:hAnsi="Symbol" w:hint="default"/>
      </w:rPr>
    </w:lvl>
    <w:lvl w:ilvl="1" w:tplc="B54E1528">
      <w:start w:val="3"/>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DE7252"/>
    <w:multiLevelType w:val="hybridMultilevel"/>
    <w:tmpl w:val="123E21B8"/>
    <w:lvl w:ilvl="0" w:tplc="79E84A28">
      <w:numFmt w:val="bullet"/>
      <w:lvlText w:val=""/>
      <w:lvlJc w:val="left"/>
      <w:pPr>
        <w:ind w:left="786" w:hanging="360"/>
      </w:pPr>
      <w:rPr>
        <w:rFonts w:ascii="Symbol" w:eastAsia="Times New Roman" w:hAnsi="Symbol" w:hint="default"/>
        <w:sz w:val="24"/>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7" w15:restartNumberingAfterBreak="0">
    <w:nsid w:val="1A9B664D"/>
    <w:multiLevelType w:val="hybridMultilevel"/>
    <w:tmpl w:val="440A8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9E6149"/>
    <w:multiLevelType w:val="hybridMultilevel"/>
    <w:tmpl w:val="0346D60A"/>
    <w:lvl w:ilvl="0" w:tplc="E624ABD4">
      <w:start w:val="1"/>
      <w:numFmt w:val="upperLetter"/>
      <w:lvlText w:val="(%1)"/>
      <w:lvlJc w:val="left"/>
      <w:pPr>
        <w:ind w:left="360" w:hanging="360"/>
      </w:pPr>
      <w:rPr>
        <w:rFonts w:hint="default"/>
      </w:rPr>
    </w:lvl>
    <w:lvl w:ilvl="1" w:tplc="0809000F">
      <w:start w:val="1"/>
      <w:numFmt w:val="decimal"/>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F970C31"/>
    <w:multiLevelType w:val="hybridMultilevel"/>
    <w:tmpl w:val="EE56D75E"/>
    <w:lvl w:ilvl="0" w:tplc="79E84A28">
      <w:numFmt w:val="bullet"/>
      <w:lvlText w:val=""/>
      <w:lvlJc w:val="left"/>
      <w:pPr>
        <w:ind w:left="720" w:hanging="360"/>
      </w:pPr>
      <w:rPr>
        <w:rFonts w:ascii="Symbol" w:eastAsia="Times New Roman" w:hAnsi="Symbol"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F5794B"/>
    <w:multiLevelType w:val="hybridMultilevel"/>
    <w:tmpl w:val="2018A51C"/>
    <w:lvl w:ilvl="0" w:tplc="79E84A28">
      <w:numFmt w:val="bullet"/>
      <w:lvlText w:val=""/>
      <w:lvlJc w:val="left"/>
      <w:pPr>
        <w:ind w:left="720" w:hanging="360"/>
      </w:pPr>
      <w:rPr>
        <w:rFonts w:ascii="Symbol" w:eastAsia="Times New Roman" w:hAnsi="Symbol"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AF6972"/>
    <w:multiLevelType w:val="hybridMultilevel"/>
    <w:tmpl w:val="A64A0964"/>
    <w:lvl w:ilvl="0" w:tplc="C1B85354">
      <w:start w:val="1"/>
      <w:numFmt w:val="bullet"/>
      <w:pStyle w:val="ECDCList1"/>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E571BD"/>
    <w:multiLevelType w:val="hybridMultilevel"/>
    <w:tmpl w:val="50E4B410"/>
    <w:lvl w:ilvl="0" w:tplc="79E84A28">
      <w:numFmt w:val="bullet"/>
      <w:lvlText w:val=""/>
      <w:lvlJc w:val="left"/>
      <w:pPr>
        <w:ind w:left="720" w:hanging="360"/>
      </w:pPr>
      <w:rPr>
        <w:rFonts w:ascii="Symbol" w:eastAsia="Times New Roman" w:hAnsi="Symbol"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F37D6F"/>
    <w:multiLevelType w:val="hybridMultilevel"/>
    <w:tmpl w:val="9B64BA6E"/>
    <w:lvl w:ilvl="0" w:tplc="3126D6B4">
      <w:start w:val="1"/>
      <w:numFmt w:val="bullet"/>
      <w:pStyle w:val="EC-List2"/>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31303E72"/>
    <w:multiLevelType w:val="hybridMultilevel"/>
    <w:tmpl w:val="307E9EF0"/>
    <w:lvl w:ilvl="0" w:tplc="898E9192">
      <w:start w:val="1"/>
      <w:numFmt w:val="bullet"/>
      <w:lvlText w:val=""/>
      <w:lvlJc w:val="left"/>
      <w:pPr>
        <w:ind w:left="360" w:hanging="360"/>
      </w:pPr>
      <w:rPr>
        <w:rFonts w:ascii="Symbol" w:eastAsia="Arial Unicode MS" w:hAnsi="Symbol" w:cs="Times New Roman" w:hint="default"/>
        <w:b/>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5" w15:restartNumberingAfterBreak="0">
    <w:nsid w:val="3A28412D"/>
    <w:multiLevelType w:val="hybridMultilevel"/>
    <w:tmpl w:val="964E9E0A"/>
    <w:lvl w:ilvl="0" w:tplc="79E84A28">
      <w:numFmt w:val="bullet"/>
      <w:lvlText w:val=""/>
      <w:lvlJc w:val="left"/>
      <w:pPr>
        <w:ind w:left="720" w:hanging="360"/>
      </w:pPr>
      <w:rPr>
        <w:rFonts w:ascii="Symbol" w:eastAsia="Times New Roman" w:hAnsi="Symbol" w:hint="default"/>
        <w:sz w:val="24"/>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582326"/>
    <w:multiLevelType w:val="hybridMultilevel"/>
    <w:tmpl w:val="5CEA0E38"/>
    <w:lvl w:ilvl="0" w:tplc="79E84A28">
      <w:numFmt w:val="bullet"/>
      <w:lvlText w:val=""/>
      <w:lvlJc w:val="left"/>
      <w:pPr>
        <w:ind w:left="720" w:hanging="360"/>
      </w:pPr>
      <w:rPr>
        <w:rFonts w:ascii="Symbol" w:eastAsia="Times New Roman" w:hAnsi="Symbol"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9D063C"/>
    <w:multiLevelType w:val="hybridMultilevel"/>
    <w:tmpl w:val="96A4AAE4"/>
    <w:lvl w:ilvl="0" w:tplc="79E84A28">
      <w:numFmt w:val="bullet"/>
      <w:lvlText w:val=""/>
      <w:lvlJc w:val="left"/>
      <w:pPr>
        <w:ind w:left="720" w:hanging="360"/>
      </w:pPr>
      <w:rPr>
        <w:rFonts w:ascii="Symbol" w:eastAsia="Times New Roman" w:hAnsi="Symbol"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CF04A7"/>
    <w:multiLevelType w:val="hybridMultilevel"/>
    <w:tmpl w:val="551C6576"/>
    <w:lvl w:ilvl="0" w:tplc="79E84A28">
      <w:numFmt w:val="bullet"/>
      <w:lvlText w:val=""/>
      <w:lvlJc w:val="left"/>
      <w:pPr>
        <w:ind w:left="720" w:hanging="360"/>
      </w:pPr>
      <w:rPr>
        <w:rFonts w:ascii="Symbol" w:eastAsia="Times New Roman" w:hAnsi="Symbol"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A03589"/>
    <w:multiLevelType w:val="hybridMultilevel"/>
    <w:tmpl w:val="F40C296E"/>
    <w:lvl w:ilvl="0" w:tplc="79E84A28">
      <w:numFmt w:val="bullet"/>
      <w:lvlText w:val=""/>
      <w:lvlJc w:val="left"/>
      <w:pPr>
        <w:ind w:left="720" w:hanging="360"/>
      </w:pPr>
      <w:rPr>
        <w:rFonts w:ascii="Symbol" w:eastAsia="Times New Roman" w:hAnsi="Symbol"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9533D2"/>
    <w:multiLevelType w:val="hybridMultilevel"/>
    <w:tmpl w:val="A96C3376"/>
    <w:lvl w:ilvl="0" w:tplc="EE361EA2">
      <w:numFmt w:val="bullet"/>
      <w:lvlText w:val="-"/>
      <w:lvlJc w:val="left"/>
      <w:pPr>
        <w:ind w:left="720" w:hanging="360"/>
      </w:pPr>
      <w:rPr>
        <w:rFonts w:ascii="Tahoma" w:eastAsia="Batang" w:hAnsi="Tahoma" w:cs="Tahoma"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024B39"/>
    <w:multiLevelType w:val="hybridMultilevel"/>
    <w:tmpl w:val="FB2C7830"/>
    <w:lvl w:ilvl="0" w:tplc="2926ED0A">
      <w:start w:val="1"/>
      <w:numFmt w:val="bullet"/>
      <w:lvlText w:val=""/>
      <w:lvlJc w:val="left"/>
      <w:pPr>
        <w:tabs>
          <w:tab w:val="num" w:pos="720"/>
        </w:tabs>
        <w:ind w:left="720" w:hanging="360"/>
      </w:pPr>
      <w:rPr>
        <w:rFonts w:ascii="Wingdings" w:hAnsi="Wingdings" w:hint="default"/>
      </w:rPr>
    </w:lvl>
    <w:lvl w:ilvl="1" w:tplc="1A9AD02C" w:tentative="1">
      <w:start w:val="1"/>
      <w:numFmt w:val="bullet"/>
      <w:lvlText w:val=""/>
      <w:lvlJc w:val="left"/>
      <w:pPr>
        <w:tabs>
          <w:tab w:val="num" w:pos="1440"/>
        </w:tabs>
        <w:ind w:left="1440" w:hanging="360"/>
      </w:pPr>
      <w:rPr>
        <w:rFonts w:ascii="Wingdings" w:hAnsi="Wingdings" w:hint="default"/>
      </w:rPr>
    </w:lvl>
    <w:lvl w:ilvl="2" w:tplc="D2AED2AE" w:tentative="1">
      <w:start w:val="1"/>
      <w:numFmt w:val="bullet"/>
      <w:lvlText w:val=""/>
      <w:lvlJc w:val="left"/>
      <w:pPr>
        <w:tabs>
          <w:tab w:val="num" w:pos="2160"/>
        </w:tabs>
        <w:ind w:left="2160" w:hanging="360"/>
      </w:pPr>
      <w:rPr>
        <w:rFonts w:ascii="Wingdings" w:hAnsi="Wingdings" w:hint="default"/>
      </w:rPr>
    </w:lvl>
    <w:lvl w:ilvl="3" w:tplc="E47E37B8" w:tentative="1">
      <w:start w:val="1"/>
      <w:numFmt w:val="bullet"/>
      <w:lvlText w:val=""/>
      <w:lvlJc w:val="left"/>
      <w:pPr>
        <w:tabs>
          <w:tab w:val="num" w:pos="2880"/>
        </w:tabs>
        <w:ind w:left="2880" w:hanging="360"/>
      </w:pPr>
      <w:rPr>
        <w:rFonts w:ascii="Wingdings" w:hAnsi="Wingdings" w:hint="default"/>
      </w:rPr>
    </w:lvl>
    <w:lvl w:ilvl="4" w:tplc="E7901CEE" w:tentative="1">
      <w:start w:val="1"/>
      <w:numFmt w:val="bullet"/>
      <w:lvlText w:val=""/>
      <w:lvlJc w:val="left"/>
      <w:pPr>
        <w:tabs>
          <w:tab w:val="num" w:pos="3600"/>
        </w:tabs>
        <w:ind w:left="3600" w:hanging="360"/>
      </w:pPr>
      <w:rPr>
        <w:rFonts w:ascii="Wingdings" w:hAnsi="Wingdings" w:hint="default"/>
      </w:rPr>
    </w:lvl>
    <w:lvl w:ilvl="5" w:tplc="30BC1E18" w:tentative="1">
      <w:start w:val="1"/>
      <w:numFmt w:val="bullet"/>
      <w:lvlText w:val=""/>
      <w:lvlJc w:val="left"/>
      <w:pPr>
        <w:tabs>
          <w:tab w:val="num" w:pos="4320"/>
        </w:tabs>
        <w:ind w:left="4320" w:hanging="360"/>
      </w:pPr>
      <w:rPr>
        <w:rFonts w:ascii="Wingdings" w:hAnsi="Wingdings" w:hint="default"/>
      </w:rPr>
    </w:lvl>
    <w:lvl w:ilvl="6" w:tplc="05806F76" w:tentative="1">
      <w:start w:val="1"/>
      <w:numFmt w:val="bullet"/>
      <w:lvlText w:val=""/>
      <w:lvlJc w:val="left"/>
      <w:pPr>
        <w:tabs>
          <w:tab w:val="num" w:pos="5040"/>
        </w:tabs>
        <w:ind w:left="5040" w:hanging="360"/>
      </w:pPr>
      <w:rPr>
        <w:rFonts w:ascii="Wingdings" w:hAnsi="Wingdings" w:hint="default"/>
      </w:rPr>
    </w:lvl>
    <w:lvl w:ilvl="7" w:tplc="949C8F22" w:tentative="1">
      <w:start w:val="1"/>
      <w:numFmt w:val="bullet"/>
      <w:lvlText w:val=""/>
      <w:lvlJc w:val="left"/>
      <w:pPr>
        <w:tabs>
          <w:tab w:val="num" w:pos="5760"/>
        </w:tabs>
        <w:ind w:left="5760" w:hanging="360"/>
      </w:pPr>
      <w:rPr>
        <w:rFonts w:ascii="Wingdings" w:hAnsi="Wingdings" w:hint="default"/>
      </w:rPr>
    </w:lvl>
    <w:lvl w:ilvl="8" w:tplc="75083D0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6F356E"/>
    <w:multiLevelType w:val="hybridMultilevel"/>
    <w:tmpl w:val="D4566494"/>
    <w:lvl w:ilvl="0" w:tplc="E4AC4BAE">
      <w:start w:val="1"/>
      <w:numFmt w:val="bullet"/>
      <w:lvlText w:val=""/>
      <w:lvlJc w:val="left"/>
      <w:pPr>
        <w:tabs>
          <w:tab w:val="num" w:pos="720"/>
        </w:tabs>
        <w:ind w:left="720" w:hanging="360"/>
      </w:pPr>
      <w:rPr>
        <w:rFonts w:ascii="Wingdings" w:hAnsi="Wingdings" w:hint="default"/>
      </w:rPr>
    </w:lvl>
    <w:lvl w:ilvl="1" w:tplc="D5D618FA" w:tentative="1">
      <w:start w:val="1"/>
      <w:numFmt w:val="bullet"/>
      <w:lvlText w:val=""/>
      <w:lvlJc w:val="left"/>
      <w:pPr>
        <w:tabs>
          <w:tab w:val="num" w:pos="1440"/>
        </w:tabs>
        <w:ind w:left="1440" w:hanging="360"/>
      </w:pPr>
      <w:rPr>
        <w:rFonts w:ascii="Wingdings" w:hAnsi="Wingdings" w:hint="default"/>
      </w:rPr>
    </w:lvl>
    <w:lvl w:ilvl="2" w:tplc="8E42DDEE" w:tentative="1">
      <w:start w:val="1"/>
      <w:numFmt w:val="bullet"/>
      <w:lvlText w:val=""/>
      <w:lvlJc w:val="left"/>
      <w:pPr>
        <w:tabs>
          <w:tab w:val="num" w:pos="2160"/>
        </w:tabs>
        <w:ind w:left="2160" w:hanging="360"/>
      </w:pPr>
      <w:rPr>
        <w:rFonts w:ascii="Wingdings" w:hAnsi="Wingdings" w:hint="default"/>
      </w:rPr>
    </w:lvl>
    <w:lvl w:ilvl="3" w:tplc="905EED76" w:tentative="1">
      <w:start w:val="1"/>
      <w:numFmt w:val="bullet"/>
      <w:lvlText w:val=""/>
      <w:lvlJc w:val="left"/>
      <w:pPr>
        <w:tabs>
          <w:tab w:val="num" w:pos="2880"/>
        </w:tabs>
        <w:ind w:left="2880" w:hanging="360"/>
      </w:pPr>
      <w:rPr>
        <w:rFonts w:ascii="Wingdings" w:hAnsi="Wingdings" w:hint="default"/>
      </w:rPr>
    </w:lvl>
    <w:lvl w:ilvl="4" w:tplc="5740BF46" w:tentative="1">
      <w:start w:val="1"/>
      <w:numFmt w:val="bullet"/>
      <w:lvlText w:val=""/>
      <w:lvlJc w:val="left"/>
      <w:pPr>
        <w:tabs>
          <w:tab w:val="num" w:pos="3600"/>
        </w:tabs>
        <w:ind w:left="3600" w:hanging="360"/>
      </w:pPr>
      <w:rPr>
        <w:rFonts w:ascii="Wingdings" w:hAnsi="Wingdings" w:hint="default"/>
      </w:rPr>
    </w:lvl>
    <w:lvl w:ilvl="5" w:tplc="585AE120" w:tentative="1">
      <w:start w:val="1"/>
      <w:numFmt w:val="bullet"/>
      <w:lvlText w:val=""/>
      <w:lvlJc w:val="left"/>
      <w:pPr>
        <w:tabs>
          <w:tab w:val="num" w:pos="4320"/>
        </w:tabs>
        <w:ind w:left="4320" w:hanging="360"/>
      </w:pPr>
      <w:rPr>
        <w:rFonts w:ascii="Wingdings" w:hAnsi="Wingdings" w:hint="default"/>
      </w:rPr>
    </w:lvl>
    <w:lvl w:ilvl="6" w:tplc="3230ED22" w:tentative="1">
      <w:start w:val="1"/>
      <w:numFmt w:val="bullet"/>
      <w:lvlText w:val=""/>
      <w:lvlJc w:val="left"/>
      <w:pPr>
        <w:tabs>
          <w:tab w:val="num" w:pos="5040"/>
        </w:tabs>
        <w:ind w:left="5040" w:hanging="360"/>
      </w:pPr>
      <w:rPr>
        <w:rFonts w:ascii="Wingdings" w:hAnsi="Wingdings" w:hint="default"/>
      </w:rPr>
    </w:lvl>
    <w:lvl w:ilvl="7" w:tplc="D61EC3E0" w:tentative="1">
      <w:start w:val="1"/>
      <w:numFmt w:val="bullet"/>
      <w:lvlText w:val=""/>
      <w:lvlJc w:val="left"/>
      <w:pPr>
        <w:tabs>
          <w:tab w:val="num" w:pos="5760"/>
        </w:tabs>
        <w:ind w:left="5760" w:hanging="360"/>
      </w:pPr>
      <w:rPr>
        <w:rFonts w:ascii="Wingdings" w:hAnsi="Wingdings" w:hint="default"/>
      </w:rPr>
    </w:lvl>
    <w:lvl w:ilvl="8" w:tplc="FA2E3D1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A37146"/>
    <w:multiLevelType w:val="hybridMultilevel"/>
    <w:tmpl w:val="BC9420E8"/>
    <w:lvl w:ilvl="0" w:tplc="79E84A28">
      <w:numFmt w:val="bullet"/>
      <w:lvlText w:val=""/>
      <w:lvlJc w:val="left"/>
      <w:pPr>
        <w:ind w:left="720" w:hanging="360"/>
      </w:pPr>
      <w:rPr>
        <w:rFonts w:ascii="Symbol" w:eastAsia="Times New Roman" w:hAnsi="Symbol"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C9D3C75"/>
    <w:multiLevelType w:val="hybridMultilevel"/>
    <w:tmpl w:val="29AE7C8E"/>
    <w:lvl w:ilvl="0" w:tplc="79E84A28">
      <w:numFmt w:val="bullet"/>
      <w:lvlText w:val=""/>
      <w:lvlJc w:val="left"/>
      <w:pPr>
        <w:ind w:left="720" w:hanging="360"/>
      </w:pPr>
      <w:rPr>
        <w:rFonts w:ascii="Symbol" w:eastAsia="Times New Roman" w:hAnsi="Symbol"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52B6BC6"/>
    <w:multiLevelType w:val="hybridMultilevel"/>
    <w:tmpl w:val="CAC0CC3C"/>
    <w:lvl w:ilvl="0" w:tplc="79E84A28">
      <w:numFmt w:val="bullet"/>
      <w:lvlText w:val=""/>
      <w:lvlJc w:val="left"/>
      <w:pPr>
        <w:ind w:left="720" w:hanging="360"/>
      </w:pPr>
      <w:rPr>
        <w:rFonts w:ascii="Symbol" w:eastAsia="Times New Roman" w:hAnsi="Symbol"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A7B4E49"/>
    <w:multiLevelType w:val="hybridMultilevel"/>
    <w:tmpl w:val="22242A62"/>
    <w:lvl w:ilvl="0" w:tplc="79E84A28">
      <w:numFmt w:val="bullet"/>
      <w:lvlText w:val=""/>
      <w:lvlJc w:val="left"/>
      <w:pPr>
        <w:ind w:left="720" w:hanging="360"/>
      </w:pPr>
      <w:rPr>
        <w:rFonts w:ascii="Symbol" w:eastAsia="Times New Roman" w:hAnsi="Symbol"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BD35083"/>
    <w:multiLevelType w:val="hybridMultilevel"/>
    <w:tmpl w:val="0D4EA5C8"/>
    <w:lvl w:ilvl="0" w:tplc="0809000F">
      <w:start w:val="1"/>
      <w:numFmt w:val="decimal"/>
      <w:lvlText w:val="%1."/>
      <w:lvlJc w:val="left"/>
      <w:pPr>
        <w:ind w:left="1287" w:hanging="360"/>
      </w:pPr>
      <w:rPr>
        <w:rFont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6E51739D"/>
    <w:multiLevelType w:val="hybridMultilevel"/>
    <w:tmpl w:val="375C5692"/>
    <w:lvl w:ilvl="0" w:tplc="77C0694A">
      <w:start w:val="1"/>
      <w:numFmt w:val="bullet"/>
      <w:lvlText w:val=""/>
      <w:lvlJc w:val="left"/>
      <w:pPr>
        <w:tabs>
          <w:tab w:val="num" w:pos="720"/>
        </w:tabs>
        <w:ind w:left="720" w:hanging="360"/>
      </w:pPr>
      <w:rPr>
        <w:rFonts w:ascii="Wingdings" w:hAnsi="Wingdings" w:hint="default"/>
      </w:rPr>
    </w:lvl>
    <w:lvl w:ilvl="1" w:tplc="940ACBE4" w:tentative="1">
      <w:start w:val="1"/>
      <w:numFmt w:val="bullet"/>
      <w:lvlText w:val=""/>
      <w:lvlJc w:val="left"/>
      <w:pPr>
        <w:tabs>
          <w:tab w:val="num" w:pos="1440"/>
        </w:tabs>
        <w:ind w:left="1440" w:hanging="360"/>
      </w:pPr>
      <w:rPr>
        <w:rFonts w:ascii="Wingdings" w:hAnsi="Wingdings" w:hint="default"/>
      </w:rPr>
    </w:lvl>
    <w:lvl w:ilvl="2" w:tplc="6EA42186" w:tentative="1">
      <w:start w:val="1"/>
      <w:numFmt w:val="bullet"/>
      <w:lvlText w:val=""/>
      <w:lvlJc w:val="left"/>
      <w:pPr>
        <w:tabs>
          <w:tab w:val="num" w:pos="2160"/>
        </w:tabs>
        <w:ind w:left="2160" w:hanging="360"/>
      </w:pPr>
      <w:rPr>
        <w:rFonts w:ascii="Wingdings" w:hAnsi="Wingdings" w:hint="default"/>
      </w:rPr>
    </w:lvl>
    <w:lvl w:ilvl="3" w:tplc="786AF5EA" w:tentative="1">
      <w:start w:val="1"/>
      <w:numFmt w:val="bullet"/>
      <w:lvlText w:val=""/>
      <w:lvlJc w:val="left"/>
      <w:pPr>
        <w:tabs>
          <w:tab w:val="num" w:pos="2880"/>
        </w:tabs>
        <w:ind w:left="2880" w:hanging="360"/>
      </w:pPr>
      <w:rPr>
        <w:rFonts w:ascii="Wingdings" w:hAnsi="Wingdings" w:hint="default"/>
      </w:rPr>
    </w:lvl>
    <w:lvl w:ilvl="4" w:tplc="9D1A6950" w:tentative="1">
      <w:start w:val="1"/>
      <w:numFmt w:val="bullet"/>
      <w:lvlText w:val=""/>
      <w:lvlJc w:val="left"/>
      <w:pPr>
        <w:tabs>
          <w:tab w:val="num" w:pos="3600"/>
        </w:tabs>
        <w:ind w:left="3600" w:hanging="360"/>
      </w:pPr>
      <w:rPr>
        <w:rFonts w:ascii="Wingdings" w:hAnsi="Wingdings" w:hint="default"/>
      </w:rPr>
    </w:lvl>
    <w:lvl w:ilvl="5" w:tplc="ABA8F706" w:tentative="1">
      <w:start w:val="1"/>
      <w:numFmt w:val="bullet"/>
      <w:lvlText w:val=""/>
      <w:lvlJc w:val="left"/>
      <w:pPr>
        <w:tabs>
          <w:tab w:val="num" w:pos="4320"/>
        </w:tabs>
        <w:ind w:left="4320" w:hanging="360"/>
      </w:pPr>
      <w:rPr>
        <w:rFonts w:ascii="Wingdings" w:hAnsi="Wingdings" w:hint="default"/>
      </w:rPr>
    </w:lvl>
    <w:lvl w:ilvl="6" w:tplc="68C249FC" w:tentative="1">
      <w:start w:val="1"/>
      <w:numFmt w:val="bullet"/>
      <w:lvlText w:val=""/>
      <w:lvlJc w:val="left"/>
      <w:pPr>
        <w:tabs>
          <w:tab w:val="num" w:pos="5040"/>
        </w:tabs>
        <w:ind w:left="5040" w:hanging="360"/>
      </w:pPr>
      <w:rPr>
        <w:rFonts w:ascii="Wingdings" w:hAnsi="Wingdings" w:hint="default"/>
      </w:rPr>
    </w:lvl>
    <w:lvl w:ilvl="7" w:tplc="C6949576" w:tentative="1">
      <w:start w:val="1"/>
      <w:numFmt w:val="bullet"/>
      <w:lvlText w:val=""/>
      <w:lvlJc w:val="left"/>
      <w:pPr>
        <w:tabs>
          <w:tab w:val="num" w:pos="5760"/>
        </w:tabs>
        <w:ind w:left="5760" w:hanging="360"/>
      </w:pPr>
      <w:rPr>
        <w:rFonts w:ascii="Wingdings" w:hAnsi="Wingdings" w:hint="default"/>
      </w:rPr>
    </w:lvl>
    <w:lvl w:ilvl="8" w:tplc="5106CB7A"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C01980"/>
    <w:multiLevelType w:val="hybridMultilevel"/>
    <w:tmpl w:val="FAA2D6AE"/>
    <w:lvl w:ilvl="0" w:tplc="79E84A28">
      <w:numFmt w:val="bullet"/>
      <w:lvlText w:val=""/>
      <w:lvlJc w:val="left"/>
      <w:pPr>
        <w:ind w:left="720" w:hanging="360"/>
      </w:pPr>
      <w:rPr>
        <w:rFonts w:ascii="Symbol" w:eastAsia="Times New Roman" w:hAnsi="Symbol"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68A5EAC"/>
    <w:multiLevelType w:val="hybridMultilevel"/>
    <w:tmpl w:val="B7746204"/>
    <w:lvl w:ilvl="0" w:tplc="A8FEBF86">
      <w:start w:val="1"/>
      <w:numFmt w:val="bullet"/>
      <w:pStyle w:val="EC-List1-table"/>
      <w:lvlText w:val="•"/>
      <w:lvlJc w:val="left"/>
      <w:pPr>
        <w:ind w:left="720" w:hanging="360"/>
      </w:pPr>
      <w:rPr>
        <w:rFonts w:ascii="Tahoma" w:hAnsi="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471538"/>
    <w:multiLevelType w:val="hybridMultilevel"/>
    <w:tmpl w:val="8F2AB9EC"/>
    <w:lvl w:ilvl="0" w:tplc="79E84A28">
      <w:numFmt w:val="bullet"/>
      <w:lvlText w:val=""/>
      <w:lvlJc w:val="left"/>
      <w:pPr>
        <w:ind w:left="720" w:hanging="360"/>
      </w:pPr>
      <w:rPr>
        <w:rFonts w:ascii="Symbol" w:eastAsia="Times New Roman" w:hAnsi="Symbol"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C034BA"/>
    <w:multiLevelType w:val="hybridMultilevel"/>
    <w:tmpl w:val="28F6AA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C4946C7"/>
    <w:multiLevelType w:val="hybridMultilevel"/>
    <w:tmpl w:val="E56CEF32"/>
    <w:lvl w:ilvl="0" w:tplc="0407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1"/>
  </w:num>
  <w:num w:numId="2">
    <w:abstractNumId w:val="5"/>
  </w:num>
  <w:num w:numId="3">
    <w:abstractNumId w:val="13"/>
  </w:num>
  <w:num w:numId="4">
    <w:abstractNumId w:val="30"/>
  </w:num>
  <w:num w:numId="5">
    <w:abstractNumId w:val="7"/>
  </w:num>
  <w:num w:numId="6">
    <w:abstractNumId w:val="11"/>
  </w:num>
  <w:num w:numId="7">
    <w:abstractNumId w:val="9"/>
  </w:num>
  <w:num w:numId="8">
    <w:abstractNumId w:val="33"/>
  </w:num>
  <w:num w:numId="9">
    <w:abstractNumId w:val="6"/>
  </w:num>
  <w:num w:numId="10">
    <w:abstractNumId w:val="26"/>
  </w:num>
  <w:num w:numId="11">
    <w:abstractNumId w:val="19"/>
  </w:num>
  <w:num w:numId="12">
    <w:abstractNumId w:val="24"/>
  </w:num>
  <w:num w:numId="13">
    <w:abstractNumId w:val="23"/>
  </w:num>
  <w:num w:numId="14">
    <w:abstractNumId w:val="0"/>
  </w:num>
  <w:num w:numId="15">
    <w:abstractNumId w:val="3"/>
  </w:num>
  <w:num w:numId="16">
    <w:abstractNumId w:val="25"/>
  </w:num>
  <w:num w:numId="17">
    <w:abstractNumId w:val="15"/>
  </w:num>
  <w:num w:numId="18">
    <w:abstractNumId w:val="12"/>
  </w:num>
  <w:num w:numId="19">
    <w:abstractNumId w:val="29"/>
  </w:num>
  <w:num w:numId="20">
    <w:abstractNumId w:val="16"/>
  </w:num>
  <w:num w:numId="21">
    <w:abstractNumId w:val="10"/>
  </w:num>
  <w:num w:numId="22">
    <w:abstractNumId w:val="17"/>
  </w:num>
  <w:num w:numId="23">
    <w:abstractNumId w:val="31"/>
  </w:num>
  <w:num w:numId="24">
    <w:abstractNumId w:val="27"/>
  </w:num>
  <w:num w:numId="25">
    <w:abstractNumId w:val="13"/>
  </w:num>
  <w:num w:numId="26">
    <w:abstractNumId w:val="28"/>
  </w:num>
  <w:num w:numId="27">
    <w:abstractNumId w:val="21"/>
  </w:num>
  <w:num w:numId="28">
    <w:abstractNumId w:val="22"/>
  </w:num>
  <w:num w:numId="29">
    <w:abstractNumId w:val="18"/>
  </w:num>
  <w:num w:numId="30">
    <w:abstractNumId w:val="13"/>
  </w:num>
  <w:num w:numId="31">
    <w:abstractNumId w:val="20"/>
  </w:num>
  <w:num w:numId="32">
    <w:abstractNumId w:val="14"/>
  </w:num>
  <w:num w:numId="33">
    <w:abstractNumId w:val="2"/>
  </w:num>
  <w:num w:numId="34">
    <w:abstractNumId w:val="32"/>
  </w:num>
  <w:num w:numId="35">
    <w:abstractNumId w:val="4"/>
  </w:num>
  <w:num w:numId="36">
    <w:abstractNumId w:val="15"/>
  </w:num>
  <w:num w:numId="37">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en-GB" w:vendorID="64" w:dllVersion="6" w:nlCheck="1" w:checkStyle="0"/>
  <w:activeWritingStyle w:appName="MSWord" w:lang="fr-FR" w:vendorID="64" w:dllVersion="6" w:nlCheck="1" w:checkStyle="0"/>
  <w:activeWritingStyle w:appName="MSWord" w:lang="es-ES" w:vendorID="64" w:dllVersion="6" w:nlCheck="1" w:checkStyle="1"/>
  <w:activeWritingStyle w:appName="MSWord" w:lang="en-US" w:vendorID="64" w:dllVersion="6" w:nlCheck="1" w:checkStyle="0"/>
  <w:activeWritingStyle w:appName="MSWord" w:lang="it-IT" w:vendorID="64" w:dllVersion="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styleLockTheme/>
  <w:styleLockQFSet/>
  <w:defaultTabStop w:val="709"/>
  <w:hyphenationZone w:val="425"/>
  <w:evenAndOddHeaders/>
  <w:drawingGridHorizontalSpacing w:val="70"/>
  <w:drawingGridVerticalSpacing w:val="163"/>
  <w:displayHorizontalDrawingGridEvery w:val="2"/>
  <w:displayVerticalDrawingGridEvery w:val="2"/>
  <w:noPunctuationKerning/>
  <w:characterSpacingControl w:val="doNotCompress"/>
  <w:hdrShapeDefaults>
    <o:shapedefaults v:ext="edit" spidmax="2049"/>
  </w:hdrShapeDefaults>
  <w:footnotePr>
    <w:numRestart w:val="eachPage"/>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Vancouver_ECDC_2013 pk2july15&lt;/Style&gt;&lt;LeftDelim&gt;{&lt;/LeftDelim&gt;&lt;RightDelim&gt;}&lt;/RightDelim&gt;&lt;FontName&gt;Tahoma&lt;/FontName&gt;&lt;FontSize&gt;8&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e0929xf5qfv9poeresrx2a2599eax9taxdr5&quot;&gt;MasterLibraryJuly2015Onwards&lt;record-ids&gt;&lt;item&gt;57&lt;/item&gt;&lt;item&gt;77&lt;/item&gt;&lt;item&gt;120&lt;/item&gt;&lt;item&gt;472&lt;/item&gt;&lt;item&gt;473&lt;/item&gt;&lt;item&gt;481&lt;/item&gt;&lt;item&gt;482&lt;/item&gt;&lt;item&gt;1498&lt;/item&gt;&lt;item&gt;1499&lt;/item&gt;&lt;item&gt;1500&lt;/item&gt;&lt;item&gt;1502&lt;/item&gt;&lt;item&gt;1503&lt;/item&gt;&lt;/record-ids&gt;&lt;/item&gt;&lt;/Libraries&gt;"/>
  </w:docVars>
  <w:rsids>
    <w:rsidRoot w:val="00361B45"/>
    <w:rsid w:val="0000086D"/>
    <w:rsid w:val="000012DF"/>
    <w:rsid w:val="0000214F"/>
    <w:rsid w:val="0000229C"/>
    <w:rsid w:val="00003925"/>
    <w:rsid w:val="0000607A"/>
    <w:rsid w:val="0000644A"/>
    <w:rsid w:val="000066EC"/>
    <w:rsid w:val="00006970"/>
    <w:rsid w:val="0000759D"/>
    <w:rsid w:val="00007A0C"/>
    <w:rsid w:val="00007E12"/>
    <w:rsid w:val="0001034B"/>
    <w:rsid w:val="0001096F"/>
    <w:rsid w:val="0001159F"/>
    <w:rsid w:val="000115DF"/>
    <w:rsid w:val="00011E23"/>
    <w:rsid w:val="00013874"/>
    <w:rsid w:val="000150E4"/>
    <w:rsid w:val="0001525E"/>
    <w:rsid w:val="000167B9"/>
    <w:rsid w:val="00017DFB"/>
    <w:rsid w:val="00020BD4"/>
    <w:rsid w:val="00021C53"/>
    <w:rsid w:val="00022083"/>
    <w:rsid w:val="00023759"/>
    <w:rsid w:val="0002414C"/>
    <w:rsid w:val="00025042"/>
    <w:rsid w:val="0002631B"/>
    <w:rsid w:val="00026FB3"/>
    <w:rsid w:val="000273B8"/>
    <w:rsid w:val="000316BB"/>
    <w:rsid w:val="000317EC"/>
    <w:rsid w:val="00034DAF"/>
    <w:rsid w:val="0003525B"/>
    <w:rsid w:val="000352C1"/>
    <w:rsid w:val="00035892"/>
    <w:rsid w:val="00036FC2"/>
    <w:rsid w:val="000373B1"/>
    <w:rsid w:val="00040EAB"/>
    <w:rsid w:val="00042BDF"/>
    <w:rsid w:val="00043317"/>
    <w:rsid w:val="00043505"/>
    <w:rsid w:val="00043F15"/>
    <w:rsid w:val="000441D4"/>
    <w:rsid w:val="000445B9"/>
    <w:rsid w:val="00045ABB"/>
    <w:rsid w:val="0004707D"/>
    <w:rsid w:val="00047181"/>
    <w:rsid w:val="00050367"/>
    <w:rsid w:val="0005144D"/>
    <w:rsid w:val="00051AD5"/>
    <w:rsid w:val="00051F17"/>
    <w:rsid w:val="0005262F"/>
    <w:rsid w:val="00053BCF"/>
    <w:rsid w:val="00054687"/>
    <w:rsid w:val="00054DA2"/>
    <w:rsid w:val="000551EE"/>
    <w:rsid w:val="00056408"/>
    <w:rsid w:val="00056DDA"/>
    <w:rsid w:val="00057319"/>
    <w:rsid w:val="000577B3"/>
    <w:rsid w:val="0006124A"/>
    <w:rsid w:val="000615CD"/>
    <w:rsid w:val="00061FC1"/>
    <w:rsid w:val="000625FF"/>
    <w:rsid w:val="00062EDF"/>
    <w:rsid w:val="0006332B"/>
    <w:rsid w:val="0006512F"/>
    <w:rsid w:val="00065874"/>
    <w:rsid w:val="00065E7A"/>
    <w:rsid w:val="000664C8"/>
    <w:rsid w:val="000667FD"/>
    <w:rsid w:val="000669A0"/>
    <w:rsid w:val="00066B6D"/>
    <w:rsid w:val="00067844"/>
    <w:rsid w:val="00067E13"/>
    <w:rsid w:val="00070A2E"/>
    <w:rsid w:val="000710DF"/>
    <w:rsid w:val="0007170C"/>
    <w:rsid w:val="00071804"/>
    <w:rsid w:val="0007236C"/>
    <w:rsid w:val="0007236E"/>
    <w:rsid w:val="00072409"/>
    <w:rsid w:val="00073F4A"/>
    <w:rsid w:val="00074861"/>
    <w:rsid w:val="00075454"/>
    <w:rsid w:val="00075630"/>
    <w:rsid w:val="0008008A"/>
    <w:rsid w:val="000800D1"/>
    <w:rsid w:val="00080999"/>
    <w:rsid w:val="000809A5"/>
    <w:rsid w:val="0008111C"/>
    <w:rsid w:val="0008168B"/>
    <w:rsid w:val="00081F66"/>
    <w:rsid w:val="000827CA"/>
    <w:rsid w:val="0008299D"/>
    <w:rsid w:val="000831CD"/>
    <w:rsid w:val="00083FBB"/>
    <w:rsid w:val="00085F29"/>
    <w:rsid w:val="000863D6"/>
    <w:rsid w:val="000868EE"/>
    <w:rsid w:val="0009044A"/>
    <w:rsid w:val="00091AD6"/>
    <w:rsid w:val="0009258C"/>
    <w:rsid w:val="00093508"/>
    <w:rsid w:val="00093F02"/>
    <w:rsid w:val="00094236"/>
    <w:rsid w:val="00094352"/>
    <w:rsid w:val="00094460"/>
    <w:rsid w:val="00094A63"/>
    <w:rsid w:val="000978B0"/>
    <w:rsid w:val="000A038D"/>
    <w:rsid w:val="000A3299"/>
    <w:rsid w:val="000A427F"/>
    <w:rsid w:val="000A44DA"/>
    <w:rsid w:val="000A4B2E"/>
    <w:rsid w:val="000A5213"/>
    <w:rsid w:val="000A54A3"/>
    <w:rsid w:val="000A602F"/>
    <w:rsid w:val="000A6204"/>
    <w:rsid w:val="000A63A3"/>
    <w:rsid w:val="000B1A4F"/>
    <w:rsid w:val="000B2309"/>
    <w:rsid w:val="000B278F"/>
    <w:rsid w:val="000B2CA0"/>
    <w:rsid w:val="000B3CE8"/>
    <w:rsid w:val="000B4185"/>
    <w:rsid w:val="000B54B4"/>
    <w:rsid w:val="000B601B"/>
    <w:rsid w:val="000B6CF6"/>
    <w:rsid w:val="000C0054"/>
    <w:rsid w:val="000C02AA"/>
    <w:rsid w:val="000C08AB"/>
    <w:rsid w:val="000C09E8"/>
    <w:rsid w:val="000C4333"/>
    <w:rsid w:val="000C4EE3"/>
    <w:rsid w:val="000C7339"/>
    <w:rsid w:val="000C7480"/>
    <w:rsid w:val="000D14FB"/>
    <w:rsid w:val="000D1A6B"/>
    <w:rsid w:val="000D33A8"/>
    <w:rsid w:val="000D777A"/>
    <w:rsid w:val="000D7931"/>
    <w:rsid w:val="000E0887"/>
    <w:rsid w:val="000E1565"/>
    <w:rsid w:val="000E2C97"/>
    <w:rsid w:val="000E4ED4"/>
    <w:rsid w:val="000E6EFB"/>
    <w:rsid w:val="000E7211"/>
    <w:rsid w:val="000E73F2"/>
    <w:rsid w:val="000F06AB"/>
    <w:rsid w:val="000F1AE0"/>
    <w:rsid w:val="000F34DD"/>
    <w:rsid w:val="000F4263"/>
    <w:rsid w:val="000F43FC"/>
    <w:rsid w:val="000F4472"/>
    <w:rsid w:val="000F517C"/>
    <w:rsid w:val="000F6506"/>
    <w:rsid w:val="000F68C3"/>
    <w:rsid w:val="000F73C2"/>
    <w:rsid w:val="000F7B2C"/>
    <w:rsid w:val="000F7FCD"/>
    <w:rsid w:val="00100C88"/>
    <w:rsid w:val="00101AE4"/>
    <w:rsid w:val="00101F2F"/>
    <w:rsid w:val="0010268E"/>
    <w:rsid w:val="00102E57"/>
    <w:rsid w:val="001047A7"/>
    <w:rsid w:val="001074B4"/>
    <w:rsid w:val="00107678"/>
    <w:rsid w:val="0011041C"/>
    <w:rsid w:val="00110798"/>
    <w:rsid w:val="001111F7"/>
    <w:rsid w:val="00111761"/>
    <w:rsid w:val="00111DDE"/>
    <w:rsid w:val="0011337D"/>
    <w:rsid w:val="001138DE"/>
    <w:rsid w:val="00113D39"/>
    <w:rsid w:val="00113FEA"/>
    <w:rsid w:val="00114110"/>
    <w:rsid w:val="0011542F"/>
    <w:rsid w:val="00117DD2"/>
    <w:rsid w:val="00120663"/>
    <w:rsid w:val="001227C9"/>
    <w:rsid w:val="00122830"/>
    <w:rsid w:val="001233E5"/>
    <w:rsid w:val="00131D99"/>
    <w:rsid w:val="0013476A"/>
    <w:rsid w:val="00134CB5"/>
    <w:rsid w:val="00135FEE"/>
    <w:rsid w:val="001361A7"/>
    <w:rsid w:val="001370DE"/>
    <w:rsid w:val="001404BD"/>
    <w:rsid w:val="00140AC3"/>
    <w:rsid w:val="00141125"/>
    <w:rsid w:val="001415C0"/>
    <w:rsid w:val="00142040"/>
    <w:rsid w:val="001421BB"/>
    <w:rsid w:val="001425CD"/>
    <w:rsid w:val="00142921"/>
    <w:rsid w:val="00142B85"/>
    <w:rsid w:val="00142CF0"/>
    <w:rsid w:val="00142F6E"/>
    <w:rsid w:val="00143460"/>
    <w:rsid w:val="00143B29"/>
    <w:rsid w:val="00143F39"/>
    <w:rsid w:val="00145810"/>
    <w:rsid w:val="001466EC"/>
    <w:rsid w:val="00146AAE"/>
    <w:rsid w:val="00147622"/>
    <w:rsid w:val="00147765"/>
    <w:rsid w:val="00147F35"/>
    <w:rsid w:val="001504D7"/>
    <w:rsid w:val="0015285F"/>
    <w:rsid w:val="00152AF8"/>
    <w:rsid w:val="00153488"/>
    <w:rsid w:val="00153809"/>
    <w:rsid w:val="001548EF"/>
    <w:rsid w:val="00154D1B"/>
    <w:rsid w:val="001567BB"/>
    <w:rsid w:val="00157609"/>
    <w:rsid w:val="0015772E"/>
    <w:rsid w:val="00161BE9"/>
    <w:rsid w:val="00161E60"/>
    <w:rsid w:val="001630BD"/>
    <w:rsid w:val="0016529D"/>
    <w:rsid w:val="001657E1"/>
    <w:rsid w:val="00165DFA"/>
    <w:rsid w:val="00166680"/>
    <w:rsid w:val="0016732E"/>
    <w:rsid w:val="001677FF"/>
    <w:rsid w:val="00170ED1"/>
    <w:rsid w:val="0017185A"/>
    <w:rsid w:val="00171A10"/>
    <w:rsid w:val="0017220D"/>
    <w:rsid w:val="00174208"/>
    <w:rsid w:val="00174D61"/>
    <w:rsid w:val="0017540E"/>
    <w:rsid w:val="00175526"/>
    <w:rsid w:val="00175CAB"/>
    <w:rsid w:val="00175DB5"/>
    <w:rsid w:val="001763C4"/>
    <w:rsid w:val="001765F1"/>
    <w:rsid w:val="00176D93"/>
    <w:rsid w:val="00177974"/>
    <w:rsid w:val="00180C22"/>
    <w:rsid w:val="001811D3"/>
    <w:rsid w:val="00181202"/>
    <w:rsid w:val="001812F8"/>
    <w:rsid w:val="0018218F"/>
    <w:rsid w:val="00183269"/>
    <w:rsid w:val="00184013"/>
    <w:rsid w:val="00184E67"/>
    <w:rsid w:val="00185158"/>
    <w:rsid w:val="00187384"/>
    <w:rsid w:val="00187EB9"/>
    <w:rsid w:val="0019014B"/>
    <w:rsid w:val="00190B4C"/>
    <w:rsid w:val="001919E0"/>
    <w:rsid w:val="00192073"/>
    <w:rsid w:val="001923F8"/>
    <w:rsid w:val="001931BF"/>
    <w:rsid w:val="00194F3D"/>
    <w:rsid w:val="001957A5"/>
    <w:rsid w:val="0019681F"/>
    <w:rsid w:val="00196A80"/>
    <w:rsid w:val="0019728E"/>
    <w:rsid w:val="00197BC2"/>
    <w:rsid w:val="001A1CB1"/>
    <w:rsid w:val="001A1D5E"/>
    <w:rsid w:val="001A1DDD"/>
    <w:rsid w:val="001A2FC0"/>
    <w:rsid w:val="001A45A6"/>
    <w:rsid w:val="001A45AD"/>
    <w:rsid w:val="001A4D30"/>
    <w:rsid w:val="001A73AC"/>
    <w:rsid w:val="001B006D"/>
    <w:rsid w:val="001B0E2F"/>
    <w:rsid w:val="001B0FEB"/>
    <w:rsid w:val="001B1966"/>
    <w:rsid w:val="001B7780"/>
    <w:rsid w:val="001B7F3C"/>
    <w:rsid w:val="001C156B"/>
    <w:rsid w:val="001C208F"/>
    <w:rsid w:val="001C3BAE"/>
    <w:rsid w:val="001C42A4"/>
    <w:rsid w:val="001C443E"/>
    <w:rsid w:val="001C57BF"/>
    <w:rsid w:val="001C5BF0"/>
    <w:rsid w:val="001C79C5"/>
    <w:rsid w:val="001D017D"/>
    <w:rsid w:val="001D03EF"/>
    <w:rsid w:val="001D0A14"/>
    <w:rsid w:val="001D0E64"/>
    <w:rsid w:val="001D1021"/>
    <w:rsid w:val="001D1691"/>
    <w:rsid w:val="001D16BF"/>
    <w:rsid w:val="001D18FF"/>
    <w:rsid w:val="001D1F37"/>
    <w:rsid w:val="001D207F"/>
    <w:rsid w:val="001D22E8"/>
    <w:rsid w:val="001D3707"/>
    <w:rsid w:val="001D3B8C"/>
    <w:rsid w:val="001D56F7"/>
    <w:rsid w:val="001D6177"/>
    <w:rsid w:val="001D6F2D"/>
    <w:rsid w:val="001D7BF3"/>
    <w:rsid w:val="001D7DBE"/>
    <w:rsid w:val="001E3720"/>
    <w:rsid w:val="001E3D5C"/>
    <w:rsid w:val="001E463A"/>
    <w:rsid w:val="001E517C"/>
    <w:rsid w:val="001E74A4"/>
    <w:rsid w:val="001E772C"/>
    <w:rsid w:val="001F048B"/>
    <w:rsid w:val="001F0B55"/>
    <w:rsid w:val="001F0E01"/>
    <w:rsid w:val="001F196A"/>
    <w:rsid w:val="001F24F3"/>
    <w:rsid w:val="001F3A36"/>
    <w:rsid w:val="001F3F84"/>
    <w:rsid w:val="001F4092"/>
    <w:rsid w:val="001F4B69"/>
    <w:rsid w:val="001F4D96"/>
    <w:rsid w:val="001F6DA3"/>
    <w:rsid w:val="001F6FA3"/>
    <w:rsid w:val="001F7A99"/>
    <w:rsid w:val="00200464"/>
    <w:rsid w:val="002011CB"/>
    <w:rsid w:val="002028FF"/>
    <w:rsid w:val="0020472C"/>
    <w:rsid w:val="00205E3D"/>
    <w:rsid w:val="00205FC0"/>
    <w:rsid w:val="00206463"/>
    <w:rsid w:val="00206E8B"/>
    <w:rsid w:val="00207462"/>
    <w:rsid w:val="002110D4"/>
    <w:rsid w:val="00211F57"/>
    <w:rsid w:val="002120C1"/>
    <w:rsid w:val="0021243E"/>
    <w:rsid w:val="002138A4"/>
    <w:rsid w:val="00214884"/>
    <w:rsid w:val="00214A72"/>
    <w:rsid w:val="00215A84"/>
    <w:rsid w:val="002160F1"/>
    <w:rsid w:val="00217322"/>
    <w:rsid w:val="00217CC9"/>
    <w:rsid w:val="002205E4"/>
    <w:rsid w:val="00220CBE"/>
    <w:rsid w:val="00221355"/>
    <w:rsid w:val="002216C9"/>
    <w:rsid w:val="00223278"/>
    <w:rsid w:val="00223B55"/>
    <w:rsid w:val="00224311"/>
    <w:rsid w:val="002264A0"/>
    <w:rsid w:val="00227C1C"/>
    <w:rsid w:val="0023233F"/>
    <w:rsid w:val="002326F9"/>
    <w:rsid w:val="00235E68"/>
    <w:rsid w:val="00236450"/>
    <w:rsid w:val="00237526"/>
    <w:rsid w:val="00237E17"/>
    <w:rsid w:val="002403E7"/>
    <w:rsid w:val="00240A13"/>
    <w:rsid w:val="00241B0B"/>
    <w:rsid w:val="00241BA9"/>
    <w:rsid w:val="00241FA8"/>
    <w:rsid w:val="00244576"/>
    <w:rsid w:val="0024611D"/>
    <w:rsid w:val="00246262"/>
    <w:rsid w:val="00246C69"/>
    <w:rsid w:val="00246FD9"/>
    <w:rsid w:val="00250E03"/>
    <w:rsid w:val="002515FB"/>
    <w:rsid w:val="00252649"/>
    <w:rsid w:val="002541F8"/>
    <w:rsid w:val="00255ACC"/>
    <w:rsid w:val="002565C3"/>
    <w:rsid w:val="00256AEB"/>
    <w:rsid w:val="002579D7"/>
    <w:rsid w:val="00257BFB"/>
    <w:rsid w:val="0026096A"/>
    <w:rsid w:val="0026193E"/>
    <w:rsid w:val="00261CCE"/>
    <w:rsid w:val="0026293C"/>
    <w:rsid w:val="002629E6"/>
    <w:rsid w:val="00263028"/>
    <w:rsid w:val="002656BE"/>
    <w:rsid w:val="00266039"/>
    <w:rsid w:val="0026615D"/>
    <w:rsid w:val="00266DB9"/>
    <w:rsid w:val="002677A1"/>
    <w:rsid w:val="002700D6"/>
    <w:rsid w:val="002700DE"/>
    <w:rsid w:val="00271164"/>
    <w:rsid w:val="0027165B"/>
    <w:rsid w:val="002726BB"/>
    <w:rsid w:val="002737AD"/>
    <w:rsid w:val="00273FD8"/>
    <w:rsid w:val="0027557B"/>
    <w:rsid w:val="0028058A"/>
    <w:rsid w:val="00280B80"/>
    <w:rsid w:val="00281079"/>
    <w:rsid w:val="00281BFA"/>
    <w:rsid w:val="00281FA5"/>
    <w:rsid w:val="00282495"/>
    <w:rsid w:val="00282904"/>
    <w:rsid w:val="00282C7C"/>
    <w:rsid w:val="00282E95"/>
    <w:rsid w:val="00283507"/>
    <w:rsid w:val="00285CF5"/>
    <w:rsid w:val="00285FD0"/>
    <w:rsid w:val="00287333"/>
    <w:rsid w:val="00290720"/>
    <w:rsid w:val="002907CD"/>
    <w:rsid w:val="002907FE"/>
    <w:rsid w:val="0029153B"/>
    <w:rsid w:val="00293A66"/>
    <w:rsid w:val="00293C27"/>
    <w:rsid w:val="00294F33"/>
    <w:rsid w:val="002960E9"/>
    <w:rsid w:val="00296633"/>
    <w:rsid w:val="00296D24"/>
    <w:rsid w:val="00297AA6"/>
    <w:rsid w:val="002A0641"/>
    <w:rsid w:val="002A143F"/>
    <w:rsid w:val="002A464F"/>
    <w:rsid w:val="002A46ED"/>
    <w:rsid w:val="002A47D1"/>
    <w:rsid w:val="002A53AC"/>
    <w:rsid w:val="002A59F3"/>
    <w:rsid w:val="002A59F8"/>
    <w:rsid w:val="002A5A8F"/>
    <w:rsid w:val="002A5C09"/>
    <w:rsid w:val="002A63F0"/>
    <w:rsid w:val="002B05F9"/>
    <w:rsid w:val="002B081F"/>
    <w:rsid w:val="002B0AC1"/>
    <w:rsid w:val="002B0F47"/>
    <w:rsid w:val="002B103D"/>
    <w:rsid w:val="002B32EF"/>
    <w:rsid w:val="002B4EB0"/>
    <w:rsid w:val="002B7230"/>
    <w:rsid w:val="002B74E6"/>
    <w:rsid w:val="002B777E"/>
    <w:rsid w:val="002C087D"/>
    <w:rsid w:val="002C1101"/>
    <w:rsid w:val="002C19FF"/>
    <w:rsid w:val="002C1A09"/>
    <w:rsid w:val="002C2291"/>
    <w:rsid w:val="002C2A18"/>
    <w:rsid w:val="002C3033"/>
    <w:rsid w:val="002C3BFF"/>
    <w:rsid w:val="002C4518"/>
    <w:rsid w:val="002C468D"/>
    <w:rsid w:val="002C499D"/>
    <w:rsid w:val="002C5920"/>
    <w:rsid w:val="002C5F3F"/>
    <w:rsid w:val="002C5F81"/>
    <w:rsid w:val="002C5F9C"/>
    <w:rsid w:val="002C6D7F"/>
    <w:rsid w:val="002C6E84"/>
    <w:rsid w:val="002C7BDD"/>
    <w:rsid w:val="002D0AAF"/>
    <w:rsid w:val="002D13DE"/>
    <w:rsid w:val="002D2211"/>
    <w:rsid w:val="002D2527"/>
    <w:rsid w:val="002D2636"/>
    <w:rsid w:val="002D275D"/>
    <w:rsid w:val="002D354E"/>
    <w:rsid w:val="002D3F06"/>
    <w:rsid w:val="002D4D51"/>
    <w:rsid w:val="002D588F"/>
    <w:rsid w:val="002D61E0"/>
    <w:rsid w:val="002D62BE"/>
    <w:rsid w:val="002D6C36"/>
    <w:rsid w:val="002D6DB6"/>
    <w:rsid w:val="002D7633"/>
    <w:rsid w:val="002E0249"/>
    <w:rsid w:val="002E1DA6"/>
    <w:rsid w:val="002E274F"/>
    <w:rsid w:val="002E3753"/>
    <w:rsid w:val="002E41EF"/>
    <w:rsid w:val="002E45EB"/>
    <w:rsid w:val="002E5459"/>
    <w:rsid w:val="002E58D9"/>
    <w:rsid w:val="002E6288"/>
    <w:rsid w:val="002E74AA"/>
    <w:rsid w:val="002E770C"/>
    <w:rsid w:val="002E7E4B"/>
    <w:rsid w:val="002F01EA"/>
    <w:rsid w:val="002F0769"/>
    <w:rsid w:val="002F0D30"/>
    <w:rsid w:val="002F0F1B"/>
    <w:rsid w:val="002F1257"/>
    <w:rsid w:val="002F1FBD"/>
    <w:rsid w:val="002F325B"/>
    <w:rsid w:val="002F338D"/>
    <w:rsid w:val="002F33D2"/>
    <w:rsid w:val="002F458A"/>
    <w:rsid w:val="002F5C6A"/>
    <w:rsid w:val="00300C9F"/>
    <w:rsid w:val="00300F10"/>
    <w:rsid w:val="00300F22"/>
    <w:rsid w:val="00301037"/>
    <w:rsid w:val="00301633"/>
    <w:rsid w:val="003017D8"/>
    <w:rsid w:val="00301DC5"/>
    <w:rsid w:val="00302EBA"/>
    <w:rsid w:val="003032CF"/>
    <w:rsid w:val="0030511B"/>
    <w:rsid w:val="003062E6"/>
    <w:rsid w:val="00307BAF"/>
    <w:rsid w:val="00310025"/>
    <w:rsid w:val="0031038C"/>
    <w:rsid w:val="00311986"/>
    <w:rsid w:val="00312620"/>
    <w:rsid w:val="00312C3A"/>
    <w:rsid w:val="00313492"/>
    <w:rsid w:val="00314537"/>
    <w:rsid w:val="00314C1F"/>
    <w:rsid w:val="00315F08"/>
    <w:rsid w:val="00315F0F"/>
    <w:rsid w:val="0032075A"/>
    <w:rsid w:val="00322418"/>
    <w:rsid w:val="00322463"/>
    <w:rsid w:val="00322FB6"/>
    <w:rsid w:val="003266FF"/>
    <w:rsid w:val="00330092"/>
    <w:rsid w:val="00331EFC"/>
    <w:rsid w:val="00332F09"/>
    <w:rsid w:val="00333D36"/>
    <w:rsid w:val="003347C1"/>
    <w:rsid w:val="00335814"/>
    <w:rsid w:val="00335AD4"/>
    <w:rsid w:val="0033736B"/>
    <w:rsid w:val="00340E09"/>
    <w:rsid w:val="00340F8B"/>
    <w:rsid w:val="00341119"/>
    <w:rsid w:val="00341BED"/>
    <w:rsid w:val="00342104"/>
    <w:rsid w:val="003426C6"/>
    <w:rsid w:val="003427B5"/>
    <w:rsid w:val="00342F48"/>
    <w:rsid w:val="00343A2A"/>
    <w:rsid w:val="00343C4A"/>
    <w:rsid w:val="0034537E"/>
    <w:rsid w:val="00347C39"/>
    <w:rsid w:val="003517A9"/>
    <w:rsid w:val="003531E5"/>
    <w:rsid w:val="00353CE9"/>
    <w:rsid w:val="0035606D"/>
    <w:rsid w:val="00357532"/>
    <w:rsid w:val="00357563"/>
    <w:rsid w:val="00357F44"/>
    <w:rsid w:val="003600CD"/>
    <w:rsid w:val="003603C1"/>
    <w:rsid w:val="00361158"/>
    <w:rsid w:val="00361215"/>
    <w:rsid w:val="00361419"/>
    <w:rsid w:val="003614EC"/>
    <w:rsid w:val="00361B45"/>
    <w:rsid w:val="003625BA"/>
    <w:rsid w:val="003635FE"/>
    <w:rsid w:val="00363A73"/>
    <w:rsid w:val="00365253"/>
    <w:rsid w:val="00366A07"/>
    <w:rsid w:val="00367181"/>
    <w:rsid w:val="003672A4"/>
    <w:rsid w:val="00367D52"/>
    <w:rsid w:val="00370CF7"/>
    <w:rsid w:val="00372319"/>
    <w:rsid w:val="003746D1"/>
    <w:rsid w:val="00375588"/>
    <w:rsid w:val="00375A5D"/>
    <w:rsid w:val="00377130"/>
    <w:rsid w:val="00377E42"/>
    <w:rsid w:val="0038071F"/>
    <w:rsid w:val="00380B24"/>
    <w:rsid w:val="00381024"/>
    <w:rsid w:val="0038167B"/>
    <w:rsid w:val="00381CA3"/>
    <w:rsid w:val="00382E30"/>
    <w:rsid w:val="003836CB"/>
    <w:rsid w:val="003839C6"/>
    <w:rsid w:val="00383C43"/>
    <w:rsid w:val="003851B8"/>
    <w:rsid w:val="0038582A"/>
    <w:rsid w:val="0038660B"/>
    <w:rsid w:val="00386DCF"/>
    <w:rsid w:val="00386F4D"/>
    <w:rsid w:val="00387928"/>
    <w:rsid w:val="00390709"/>
    <w:rsid w:val="00390B32"/>
    <w:rsid w:val="00390DE7"/>
    <w:rsid w:val="00391821"/>
    <w:rsid w:val="00391A7E"/>
    <w:rsid w:val="00391AE6"/>
    <w:rsid w:val="00391D64"/>
    <w:rsid w:val="00392551"/>
    <w:rsid w:val="003940B3"/>
    <w:rsid w:val="0039498D"/>
    <w:rsid w:val="003951BA"/>
    <w:rsid w:val="0039702D"/>
    <w:rsid w:val="003972BE"/>
    <w:rsid w:val="003A06C1"/>
    <w:rsid w:val="003A1D17"/>
    <w:rsid w:val="003A23CB"/>
    <w:rsid w:val="003A2484"/>
    <w:rsid w:val="003A284C"/>
    <w:rsid w:val="003A2D5D"/>
    <w:rsid w:val="003A2E6B"/>
    <w:rsid w:val="003A37EA"/>
    <w:rsid w:val="003A40E3"/>
    <w:rsid w:val="003A45A6"/>
    <w:rsid w:val="003A533D"/>
    <w:rsid w:val="003A54EB"/>
    <w:rsid w:val="003A6021"/>
    <w:rsid w:val="003A6383"/>
    <w:rsid w:val="003A7ADE"/>
    <w:rsid w:val="003B1C1F"/>
    <w:rsid w:val="003B224B"/>
    <w:rsid w:val="003B32F1"/>
    <w:rsid w:val="003B3C36"/>
    <w:rsid w:val="003B40C6"/>
    <w:rsid w:val="003B48FC"/>
    <w:rsid w:val="003B78B6"/>
    <w:rsid w:val="003B7A5E"/>
    <w:rsid w:val="003C00BC"/>
    <w:rsid w:val="003C0173"/>
    <w:rsid w:val="003C0600"/>
    <w:rsid w:val="003C0BA8"/>
    <w:rsid w:val="003C3F48"/>
    <w:rsid w:val="003C4A0B"/>
    <w:rsid w:val="003C5F8A"/>
    <w:rsid w:val="003C6128"/>
    <w:rsid w:val="003C688B"/>
    <w:rsid w:val="003D04E3"/>
    <w:rsid w:val="003D0B6B"/>
    <w:rsid w:val="003D1C6C"/>
    <w:rsid w:val="003D2043"/>
    <w:rsid w:val="003D2691"/>
    <w:rsid w:val="003D30C8"/>
    <w:rsid w:val="003D3FBC"/>
    <w:rsid w:val="003D5004"/>
    <w:rsid w:val="003D5EE2"/>
    <w:rsid w:val="003D646F"/>
    <w:rsid w:val="003D6C58"/>
    <w:rsid w:val="003D6E47"/>
    <w:rsid w:val="003D6E64"/>
    <w:rsid w:val="003D7E4B"/>
    <w:rsid w:val="003E065B"/>
    <w:rsid w:val="003E0BC8"/>
    <w:rsid w:val="003E0F88"/>
    <w:rsid w:val="003E12DF"/>
    <w:rsid w:val="003E1671"/>
    <w:rsid w:val="003E2389"/>
    <w:rsid w:val="003E238F"/>
    <w:rsid w:val="003E2EA7"/>
    <w:rsid w:val="003E3415"/>
    <w:rsid w:val="003E4057"/>
    <w:rsid w:val="003E5199"/>
    <w:rsid w:val="003E58F8"/>
    <w:rsid w:val="003E5E65"/>
    <w:rsid w:val="003E7819"/>
    <w:rsid w:val="003F0AB5"/>
    <w:rsid w:val="003F0B01"/>
    <w:rsid w:val="003F4976"/>
    <w:rsid w:val="003F4C07"/>
    <w:rsid w:val="003F4F9C"/>
    <w:rsid w:val="003F57D8"/>
    <w:rsid w:val="003F5FB2"/>
    <w:rsid w:val="0040068B"/>
    <w:rsid w:val="00400A80"/>
    <w:rsid w:val="00400E86"/>
    <w:rsid w:val="00400EFC"/>
    <w:rsid w:val="00400F18"/>
    <w:rsid w:val="0040169F"/>
    <w:rsid w:val="00401F2D"/>
    <w:rsid w:val="00402503"/>
    <w:rsid w:val="0040359C"/>
    <w:rsid w:val="00403D0D"/>
    <w:rsid w:val="00405232"/>
    <w:rsid w:val="00406435"/>
    <w:rsid w:val="004067E7"/>
    <w:rsid w:val="00406EE6"/>
    <w:rsid w:val="004074A1"/>
    <w:rsid w:val="004075D3"/>
    <w:rsid w:val="00407D5F"/>
    <w:rsid w:val="0041066C"/>
    <w:rsid w:val="00411211"/>
    <w:rsid w:val="00411767"/>
    <w:rsid w:val="00411995"/>
    <w:rsid w:val="00412B9A"/>
    <w:rsid w:val="00413F8C"/>
    <w:rsid w:val="00414163"/>
    <w:rsid w:val="00414792"/>
    <w:rsid w:val="00415C87"/>
    <w:rsid w:val="00415FA5"/>
    <w:rsid w:val="004168B3"/>
    <w:rsid w:val="00420306"/>
    <w:rsid w:val="00420460"/>
    <w:rsid w:val="004208EF"/>
    <w:rsid w:val="00420EAB"/>
    <w:rsid w:val="0042119F"/>
    <w:rsid w:val="0042262A"/>
    <w:rsid w:val="00424C4F"/>
    <w:rsid w:val="00425908"/>
    <w:rsid w:val="00425A3A"/>
    <w:rsid w:val="00425AC2"/>
    <w:rsid w:val="00425C96"/>
    <w:rsid w:val="00426EF5"/>
    <w:rsid w:val="00427B4D"/>
    <w:rsid w:val="00427D0A"/>
    <w:rsid w:val="00431C03"/>
    <w:rsid w:val="00433BF3"/>
    <w:rsid w:val="00433C6D"/>
    <w:rsid w:val="00435934"/>
    <w:rsid w:val="00435992"/>
    <w:rsid w:val="00435C5F"/>
    <w:rsid w:val="0043684A"/>
    <w:rsid w:val="00437169"/>
    <w:rsid w:val="00437CE1"/>
    <w:rsid w:val="00441D7D"/>
    <w:rsid w:val="004433A5"/>
    <w:rsid w:val="004434F0"/>
    <w:rsid w:val="00444522"/>
    <w:rsid w:val="00445E79"/>
    <w:rsid w:val="0044790E"/>
    <w:rsid w:val="00447CE8"/>
    <w:rsid w:val="00450265"/>
    <w:rsid w:val="00450E31"/>
    <w:rsid w:val="00452ACF"/>
    <w:rsid w:val="00452C88"/>
    <w:rsid w:val="0045385F"/>
    <w:rsid w:val="00454A6D"/>
    <w:rsid w:val="004550ED"/>
    <w:rsid w:val="00456428"/>
    <w:rsid w:val="004568EE"/>
    <w:rsid w:val="004574CA"/>
    <w:rsid w:val="00457CD9"/>
    <w:rsid w:val="00461A37"/>
    <w:rsid w:val="0046203E"/>
    <w:rsid w:val="004620F5"/>
    <w:rsid w:val="004624F6"/>
    <w:rsid w:val="00462D7F"/>
    <w:rsid w:val="004632E0"/>
    <w:rsid w:val="004644C8"/>
    <w:rsid w:val="00464A0E"/>
    <w:rsid w:val="004651CC"/>
    <w:rsid w:val="00466B18"/>
    <w:rsid w:val="00472EC0"/>
    <w:rsid w:val="00473A57"/>
    <w:rsid w:val="004755A1"/>
    <w:rsid w:val="00475E5E"/>
    <w:rsid w:val="00477EAB"/>
    <w:rsid w:val="00480EDF"/>
    <w:rsid w:val="0048175D"/>
    <w:rsid w:val="00482B7C"/>
    <w:rsid w:val="004831F6"/>
    <w:rsid w:val="00484ED6"/>
    <w:rsid w:val="00485A19"/>
    <w:rsid w:val="00485BA8"/>
    <w:rsid w:val="0048602D"/>
    <w:rsid w:val="00486B38"/>
    <w:rsid w:val="004905A4"/>
    <w:rsid w:val="004919B1"/>
    <w:rsid w:val="004919E7"/>
    <w:rsid w:val="00491FD1"/>
    <w:rsid w:val="004926E5"/>
    <w:rsid w:val="00493A44"/>
    <w:rsid w:val="0049448F"/>
    <w:rsid w:val="0049570F"/>
    <w:rsid w:val="004968AD"/>
    <w:rsid w:val="00496B8F"/>
    <w:rsid w:val="004A0028"/>
    <w:rsid w:val="004A0577"/>
    <w:rsid w:val="004A277C"/>
    <w:rsid w:val="004A2F2C"/>
    <w:rsid w:val="004A3B08"/>
    <w:rsid w:val="004A3D24"/>
    <w:rsid w:val="004A43DB"/>
    <w:rsid w:val="004A4453"/>
    <w:rsid w:val="004A46A5"/>
    <w:rsid w:val="004A4840"/>
    <w:rsid w:val="004A51BD"/>
    <w:rsid w:val="004A5E8E"/>
    <w:rsid w:val="004A5EA9"/>
    <w:rsid w:val="004A6BEC"/>
    <w:rsid w:val="004A6C75"/>
    <w:rsid w:val="004B0351"/>
    <w:rsid w:val="004B09B6"/>
    <w:rsid w:val="004B0CAB"/>
    <w:rsid w:val="004B131B"/>
    <w:rsid w:val="004B17F6"/>
    <w:rsid w:val="004B242E"/>
    <w:rsid w:val="004B26E8"/>
    <w:rsid w:val="004B345C"/>
    <w:rsid w:val="004B390D"/>
    <w:rsid w:val="004B3A08"/>
    <w:rsid w:val="004B3A6E"/>
    <w:rsid w:val="004B46EA"/>
    <w:rsid w:val="004B526D"/>
    <w:rsid w:val="004B5F8D"/>
    <w:rsid w:val="004B6CFC"/>
    <w:rsid w:val="004B6D2F"/>
    <w:rsid w:val="004B72F4"/>
    <w:rsid w:val="004B77CD"/>
    <w:rsid w:val="004B7C12"/>
    <w:rsid w:val="004B7C16"/>
    <w:rsid w:val="004B7EB7"/>
    <w:rsid w:val="004C0F58"/>
    <w:rsid w:val="004C17F5"/>
    <w:rsid w:val="004C3075"/>
    <w:rsid w:val="004C3EF9"/>
    <w:rsid w:val="004C4C80"/>
    <w:rsid w:val="004C4D21"/>
    <w:rsid w:val="004C51D8"/>
    <w:rsid w:val="004C538F"/>
    <w:rsid w:val="004C61FE"/>
    <w:rsid w:val="004C6745"/>
    <w:rsid w:val="004C6E3A"/>
    <w:rsid w:val="004D0332"/>
    <w:rsid w:val="004D03FF"/>
    <w:rsid w:val="004D190B"/>
    <w:rsid w:val="004D249D"/>
    <w:rsid w:val="004D29F8"/>
    <w:rsid w:val="004D35C4"/>
    <w:rsid w:val="004D44D7"/>
    <w:rsid w:val="004D5440"/>
    <w:rsid w:val="004D5875"/>
    <w:rsid w:val="004E1063"/>
    <w:rsid w:val="004E1200"/>
    <w:rsid w:val="004E13D3"/>
    <w:rsid w:val="004E1E7A"/>
    <w:rsid w:val="004E2249"/>
    <w:rsid w:val="004E4B33"/>
    <w:rsid w:val="004E575A"/>
    <w:rsid w:val="004E5F71"/>
    <w:rsid w:val="004E6277"/>
    <w:rsid w:val="004E65C6"/>
    <w:rsid w:val="004F05CE"/>
    <w:rsid w:val="004F109B"/>
    <w:rsid w:val="004F2480"/>
    <w:rsid w:val="004F3EA7"/>
    <w:rsid w:val="004F4EB6"/>
    <w:rsid w:val="004F64FE"/>
    <w:rsid w:val="004F75E9"/>
    <w:rsid w:val="0050062A"/>
    <w:rsid w:val="00500DFB"/>
    <w:rsid w:val="00501688"/>
    <w:rsid w:val="005017A8"/>
    <w:rsid w:val="005028E5"/>
    <w:rsid w:val="00503403"/>
    <w:rsid w:val="00503CA2"/>
    <w:rsid w:val="005040EB"/>
    <w:rsid w:val="00506EA1"/>
    <w:rsid w:val="00507209"/>
    <w:rsid w:val="00507235"/>
    <w:rsid w:val="00507BCE"/>
    <w:rsid w:val="0051015A"/>
    <w:rsid w:val="00511197"/>
    <w:rsid w:val="005115D2"/>
    <w:rsid w:val="00512B01"/>
    <w:rsid w:val="00512C6A"/>
    <w:rsid w:val="00513045"/>
    <w:rsid w:val="00513158"/>
    <w:rsid w:val="00513225"/>
    <w:rsid w:val="00514AFD"/>
    <w:rsid w:val="00514CF1"/>
    <w:rsid w:val="00515418"/>
    <w:rsid w:val="00521662"/>
    <w:rsid w:val="00522488"/>
    <w:rsid w:val="0052248F"/>
    <w:rsid w:val="00523EFD"/>
    <w:rsid w:val="00524873"/>
    <w:rsid w:val="00524B2E"/>
    <w:rsid w:val="00525425"/>
    <w:rsid w:val="00525A65"/>
    <w:rsid w:val="00526E6F"/>
    <w:rsid w:val="00527179"/>
    <w:rsid w:val="0052733F"/>
    <w:rsid w:val="00527FCD"/>
    <w:rsid w:val="00531E25"/>
    <w:rsid w:val="005320BC"/>
    <w:rsid w:val="005322EE"/>
    <w:rsid w:val="00532DC8"/>
    <w:rsid w:val="005337FF"/>
    <w:rsid w:val="00534642"/>
    <w:rsid w:val="00534D2D"/>
    <w:rsid w:val="00537EE3"/>
    <w:rsid w:val="0054041F"/>
    <w:rsid w:val="005409FC"/>
    <w:rsid w:val="00542022"/>
    <w:rsid w:val="005420A7"/>
    <w:rsid w:val="00542984"/>
    <w:rsid w:val="005431F3"/>
    <w:rsid w:val="00543B53"/>
    <w:rsid w:val="00544985"/>
    <w:rsid w:val="00544A74"/>
    <w:rsid w:val="005467DD"/>
    <w:rsid w:val="005469D9"/>
    <w:rsid w:val="00546D1C"/>
    <w:rsid w:val="00551350"/>
    <w:rsid w:val="005514EB"/>
    <w:rsid w:val="00552E1F"/>
    <w:rsid w:val="005554F1"/>
    <w:rsid w:val="005558B1"/>
    <w:rsid w:val="00555A7C"/>
    <w:rsid w:val="00556AB4"/>
    <w:rsid w:val="0055734C"/>
    <w:rsid w:val="005608B3"/>
    <w:rsid w:val="00560F6A"/>
    <w:rsid w:val="005626D9"/>
    <w:rsid w:val="00563FAD"/>
    <w:rsid w:val="005650CF"/>
    <w:rsid w:val="00565818"/>
    <w:rsid w:val="00565AD1"/>
    <w:rsid w:val="00565B67"/>
    <w:rsid w:val="005671C5"/>
    <w:rsid w:val="005675F4"/>
    <w:rsid w:val="00567CAF"/>
    <w:rsid w:val="00571CF0"/>
    <w:rsid w:val="00572450"/>
    <w:rsid w:val="00572466"/>
    <w:rsid w:val="00572D1C"/>
    <w:rsid w:val="00572FF2"/>
    <w:rsid w:val="00573AF9"/>
    <w:rsid w:val="00573EBB"/>
    <w:rsid w:val="00574EFB"/>
    <w:rsid w:val="00575938"/>
    <w:rsid w:val="005764C3"/>
    <w:rsid w:val="00577196"/>
    <w:rsid w:val="0057797F"/>
    <w:rsid w:val="00577B00"/>
    <w:rsid w:val="00581425"/>
    <w:rsid w:val="005817CB"/>
    <w:rsid w:val="00581C3B"/>
    <w:rsid w:val="00581CB6"/>
    <w:rsid w:val="00581DF9"/>
    <w:rsid w:val="00582155"/>
    <w:rsid w:val="00582370"/>
    <w:rsid w:val="00582BAA"/>
    <w:rsid w:val="00584057"/>
    <w:rsid w:val="0058451A"/>
    <w:rsid w:val="005848CC"/>
    <w:rsid w:val="005875F2"/>
    <w:rsid w:val="00587842"/>
    <w:rsid w:val="00587B7A"/>
    <w:rsid w:val="00587EC3"/>
    <w:rsid w:val="005901EC"/>
    <w:rsid w:val="00592F11"/>
    <w:rsid w:val="005934AF"/>
    <w:rsid w:val="0059764C"/>
    <w:rsid w:val="00597C09"/>
    <w:rsid w:val="005A04A8"/>
    <w:rsid w:val="005A04B4"/>
    <w:rsid w:val="005A093F"/>
    <w:rsid w:val="005A1733"/>
    <w:rsid w:val="005A17CA"/>
    <w:rsid w:val="005A1C46"/>
    <w:rsid w:val="005A1CC6"/>
    <w:rsid w:val="005A2E88"/>
    <w:rsid w:val="005A2F4D"/>
    <w:rsid w:val="005A361A"/>
    <w:rsid w:val="005A3892"/>
    <w:rsid w:val="005A3AC7"/>
    <w:rsid w:val="005A42EF"/>
    <w:rsid w:val="005A6BD0"/>
    <w:rsid w:val="005A6BDC"/>
    <w:rsid w:val="005A7344"/>
    <w:rsid w:val="005B09CA"/>
    <w:rsid w:val="005B0F4C"/>
    <w:rsid w:val="005B1A3A"/>
    <w:rsid w:val="005B2A4E"/>
    <w:rsid w:val="005B3BE4"/>
    <w:rsid w:val="005B4F16"/>
    <w:rsid w:val="005B500F"/>
    <w:rsid w:val="005B6C74"/>
    <w:rsid w:val="005B746B"/>
    <w:rsid w:val="005C0D04"/>
    <w:rsid w:val="005C1325"/>
    <w:rsid w:val="005C27B4"/>
    <w:rsid w:val="005C3CD9"/>
    <w:rsid w:val="005C4278"/>
    <w:rsid w:val="005C439D"/>
    <w:rsid w:val="005C4A7A"/>
    <w:rsid w:val="005C5CA5"/>
    <w:rsid w:val="005C5E4F"/>
    <w:rsid w:val="005C638E"/>
    <w:rsid w:val="005D0AEF"/>
    <w:rsid w:val="005D0D84"/>
    <w:rsid w:val="005D1798"/>
    <w:rsid w:val="005D4270"/>
    <w:rsid w:val="005D50AB"/>
    <w:rsid w:val="005D5E54"/>
    <w:rsid w:val="005D5F7C"/>
    <w:rsid w:val="005D6A04"/>
    <w:rsid w:val="005D7134"/>
    <w:rsid w:val="005D74F0"/>
    <w:rsid w:val="005D756D"/>
    <w:rsid w:val="005E0136"/>
    <w:rsid w:val="005E052A"/>
    <w:rsid w:val="005E21DE"/>
    <w:rsid w:val="005E276E"/>
    <w:rsid w:val="005E3D5A"/>
    <w:rsid w:val="005E43B3"/>
    <w:rsid w:val="005E45A0"/>
    <w:rsid w:val="005E4CDF"/>
    <w:rsid w:val="005E7545"/>
    <w:rsid w:val="005E7F52"/>
    <w:rsid w:val="005F12BF"/>
    <w:rsid w:val="005F29B3"/>
    <w:rsid w:val="005F3476"/>
    <w:rsid w:val="005F34E3"/>
    <w:rsid w:val="005F4200"/>
    <w:rsid w:val="005F427A"/>
    <w:rsid w:val="005F51BA"/>
    <w:rsid w:val="005F5B1D"/>
    <w:rsid w:val="005F6537"/>
    <w:rsid w:val="005F65F3"/>
    <w:rsid w:val="005F6EC2"/>
    <w:rsid w:val="005F73BF"/>
    <w:rsid w:val="00601365"/>
    <w:rsid w:val="00604996"/>
    <w:rsid w:val="006050E5"/>
    <w:rsid w:val="00605396"/>
    <w:rsid w:val="00605C6C"/>
    <w:rsid w:val="00605CF5"/>
    <w:rsid w:val="00605E6D"/>
    <w:rsid w:val="00606F58"/>
    <w:rsid w:val="006077D8"/>
    <w:rsid w:val="00610579"/>
    <w:rsid w:val="006116F2"/>
    <w:rsid w:val="00611CAB"/>
    <w:rsid w:val="00613913"/>
    <w:rsid w:val="006139E9"/>
    <w:rsid w:val="006145CE"/>
    <w:rsid w:val="00614B0F"/>
    <w:rsid w:val="00615907"/>
    <w:rsid w:val="00615BAC"/>
    <w:rsid w:val="006169FE"/>
    <w:rsid w:val="00617ECE"/>
    <w:rsid w:val="00620CDD"/>
    <w:rsid w:val="00623360"/>
    <w:rsid w:val="006237FF"/>
    <w:rsid w:val="00625336"/>
    <w:rsid w:val="0062651F"/>
    <w:rsid w:val="0062666F"/>
    <w:rsid w:val="006266C6"/>
    <w:rsid w:val="00626B0E"/>
    <w:rsid w:val="0062780C"/>
    <w:rsid w:val="00627C76"/>
    <w:rsid w:val="006315A1"/>
    <w:rsid w:val="00631726"/>
    <w:rsid w:val="00631C5F"/>
    <w:rsid w:val="00631D5A"/>
    <w:rsid w:val="0063348F"/>
    <w:rsid w:val="0063435D"/>
    <w:rsid w:val="00635B7F"/>
    <w:rsid w:val="00636CDD"/>
    <w:rsid w:val="00637EFB"/>
    <w:rsid w:val="0064013F"/>
    <w:rsid w:val="00641008"/>
    <w:rsid w:val="006414E6"/>
    <w:rsid w:val="00641BBA"/>
    <w:rsid w:val="0064218C"/>
    <w:rsid w:val="00642638"/>
    <w:rsid w:val="00643B37"/>
    <w:rsid w:val="00645812"/>
    <w:rsid w:val="00646F0A"/>
    <w:rsid w:val="006471D3"/>
    <w:rsid w:val="00647298"/>
    <w:rsid w:val="006476C4"/>
    <w:rsid w:val="00651FBB"/>
    <w:rsid w:val="0065438D"/>
    <w:rsid w:val="00655029"/>
    <w:rsid w:val="006576EC"/>
    <w:rsid w:val="00660969"/>
    <w:rsid w:val="00661BD2"/>
    <w:rsid w:val="00662171"/>
    <w:rsid w:val="006622CF"/>
    <w:rsid w:val="00663AFD"/>
    <w:rsid w:val="00663CEA"/>
    <w:rsid w:val="006654D8"/>
    <w:rsid w:val="006658DA"/>
    <w:rsid w:val="00666624"/>
    <w:rsid w:val="00670592"/>
    <w:rsid w:val="00670B72"/>
    <w:rsid w:val="00671915"/>
    <w:rsid w:val="00671A64"/>
    <w:rsid w:val="00671B75"/>
    <w:rsid w:val="0067263F"/>
    <w:rsid w:val="00673794"/>
    <w:rsid w:val="0067397D"/>
    <w:rsid w:val="00673C95"/>
    <w:rsid w:val="0067465E"/>
    <w:rsid w:val="00674BD5"/>
    <w:rsid w:val="0067565A"/>
    <w:rsid w:val="00675A44"/>
    <w:rsid w:val="00676B06"/>
    <w:rsid w:val="00677FEB"/>
    <w:rsid w:val="00677FEC"/>
    <w:rsid w:val="00680337"/>
    <w:rsid w:val="00680D03"/>
    <w:rsid w:val="00680D4B"/>
    <w:rsid w:val="00683887"/>
    <w:rsid w:val="00683CE6"/>
    <w:rsid w:val="0068623D"/>
    <w:rsid w:val="00687761"/>
    <w:rsid w:val="00690771"/>
    <w:rsid w:val="0069099D"/>
    <w:rsid w:val="006910DD"/>
    <w:rsid w:val="0069135C"/>
    <w:rsid w:val="006919DC"/>
    <w:rsid w:val="0069317E"/>
    <w:rsid w:val="006931DB"/>
    <w:rsid w:val="00693EF0"/>
    <w:rsid w:val="00694EA7"/>
    <w:rsid w:val="0069507B"/>
    <w:rsid w:val="0069592F"/>
    <w:rsid w:val="00696BE4"/>
    <w:rsid w:val="00697E1E"/>
    <w:rsid w:val="006A298D"/>
    <w:rsid w:val="006A456B"/>
    <w:rsid w:val="006A4E0D"/>
    <w:rsid w:val="006A53D6"/>
    <w:rsid w:val="006A5415"/>
    <w:rsid w:val="006A553F"/>
    <w:rsid w:val="006A5F9E"/>
    <w:rsid w:val="006A68A8"/>
    <w:rsid w:val="006A6A46"/>
    <w:rsid w:val="006A7040"/>
    <w:rsid w:val="006A7474"/>
    <w:rsid w:val="006B001E"/>
    <w:rsid w:val="006B009D"/>
    <w:rsid w:val="006B03DB"/>
    <w:rsid w:val="006B1319"/>
    <w:rsid w:val="006B28B5"/>
    <w:rsid w:val="006B2917"/>
    <w:rsid w:val="006B2B3B"/>
    <w:rsid w:val="006B2D9B"/>
    <w:rsid w:val="006B3F4C"/>
    <w:rsid w:val="006B5BDB"/>
    <w:rsid w:val="006B5FAB"/>
    <w:rsid w:val="006B6E11"/>
    <w:rsid w:val="006B7A96"/>
    <w:rsid w:val="006C26DE"/>
    <w:rsid w:val="006C3ACD"/>
    <w:rsid w:val="006C494E"/>
    <w:rsid w:val="006C5779"/>
    <w:rsid w:val="006C57A2"/>
    <w:rsid w:val="006C689B"/>
    <w:rsid w:val="006C7219"/>
    <w:rsid w:val="006D037C"/>
    <w:rsid w:val="006D047A"/>
    <w:rsid w:val="006D2B20"/>
    <w:rsid w:val="006D325A"/>
    <w:rsid w:val="006D4F96"/>
    <w:rsid w:val="006D60C2"/>
    <w:rsid w:val="006E0229"/>
    <w:rsid w:val="006E17AE"/>
    <w:rsid w:val="006E22BF"/>
    <w:rsid w:val="006E33EB"/>
    <w:rsid w:val="006E4B7F"/>
    <w:rsid w:val="006E549A"/>
    <w:rsid w:val="006E5AD8"/>
    <w:rsid w:val="006E5EFC"/>
    <w:rsid w:val="006E7224"/>
    <w:rsid w:val="006F290C"/>
    <w:rsid w:val="006F6AA8"/>
    <w:rsid w:val="006F7986"/>
    <w:rsid w:val="007003F1"/>
    <w:rsid w:val="007022BF"/>
    <w:rsid w:val="0070379C"/>
    <w:rsid w:val="00706599"/>
    <w:rsid w:val="00707971"/>
    <w:rsid w:val="00707DDC"/>
    <w:rsid w:val="00707F76"/>
    <w:rsid w:val="0071173A"/>
    <w:rsid w:val="00712327"/>
    <w:rsid w:val="007126AD"/>
    <w:rsid w:val="00712F8E"/>
    <w:rsid w:val="00713772"/>
    <w:rsid w:val="007138FE"/>
    <w:rsid w:val="00714538"/>
    <w:rsid w:val="007163D6"/>
    <w:rsid w:val="0071659A"/>
    <w:rsid w:val="00716AEF"/>
    <w:rsid w:val="00717B8C"/>
    <w:rsid w:val="00720045"/>
    <w:rsid w:val="007226E5"/>
    <w:rsid w:val="00724C90"/>
    <w:rsid w:val="007265CE"/>
    <w:rsid w:val="007279C6"/>
    <w:rsid w:val="00727A79"/>
    <w:rsid w:val="007300AC"/>
    <w:rsid w:val="0073068E"/>
    <w:rsid w:val="00730CC7"/>
    <w:rsid w:val="007313CC"/>
    <w:rsid w:val="00731631"/>
    <w:rsid w:val="00733794"/>
    <w:rsid w:val="007338A9"/>
    <w:rsid w:val="00733D1F"/>
    <w:rsid w:val="0073629E"/>
    <w:rsid w:val="007364C5"/>
    <w:rsid w:val="0073694F"/>
    <w:rsid w:val="00741280"/>
    <w:rsid w:val="00741396"/>
    <w:rsid w:val="007427D9"/>
    <w:rsid w:val="00742855"/>
    <w:rsid w:val="0074310C"/>
    <w:rsid w:val="00744B3A"/>
    <w:rsid w:val="00745046"/>
    <w:rsid w:val="0074560C"/>
    <w:rsid w:val="0074779D"/>
    <w:rsid w:val="007501FC"/>
    <w:rsid w:val="007504B4"/>
    <w:rsid w:val="00750F4B"/>
    <w:rsid w:val="00751070"/>
    <w:rsid w:val="007520AC"/>
    <w:rsid w:val="0075210B"/>
    <w:rsid w:val="00753110"/>
    <w:rsid w:val="00753BBA"/>
    <w:rsid w:val="0075467C"/>
    <w:rsid w:val="007546F8"/>
    <w:rsid w:val="00754711"/>
    <w:rsid w:val="00755273"/>
    <w:rsid w:val="00755354"/>
    <w:rsid w:val="00755AC9"/>
    <w:rsid w:val="00756624"/>
    <w:rsid w:val="007571D5"/>
    <w:rsid w:val="0075760F"/>
    <w:rsid w:val="007611D2"/>
    <w:rsid w:val="007612FC"/>
    <w:rsid w:val="00761463"/>
    <w:rsid w:val="0076249F"/>
    <w:rsid w:val="00763692"/>
    <w:rsid w:val="007641D3"/>
    <w:rsid w:val="00764473"/>
    <w:rsid w:val="007645E1"/>
    <w:rsid w:val="00764BA3"/>
    <w:rsid w:val="00764C7B"/>
    <w:rsid w:val="007652EE"/>
    <w:rsid w:val="00766639"/>
    <w:rsid w:val="00766842"/>
    <w:rsid w:val="00766B48"/>
    <w:rsid w:val="00770013"/>
    <w:rsid w:val="00770B97"/>
    <w:rsid w:val="00771185"/>
    <w:rsid w:val="007723BA"/>
    <w:rsid w:val="007727FC"/>
    <w:rsid w:val="00772BC2"/>
    <w:rsid w:val="007747DF"/>
    <w:rsid w:val="007767E1"/>
    <w:rsid w:val="0077796B"/>
    <w:rsid w:val="00777E18"/>
    <w:rsid w:val="00781A12"/>
    <w:rsid w:val="00781FB6"/>
    <w:rsid w:val="00782083"/>
    <w:rsid w:val="00782503"/>
    <w:rsid w:val="0078276C"/>
    <w:rsid w:val="007827F2"/>
    <w:rsid w:val="007834CA"/>
    <w:rsid w:val="00784318"/>
    <w:rsid w:val="007849EA"/>
    <w:rsid w:val="00784D49"/>
    <w:rsid w:val="0078544B"/>
    <w:rsid w:val="00786EB5"/>
    <w:rsid w:val="00786F7F"/>
    <w:rsid w:val="00790A74"/>
    <w:rsid w:val="00792BAC"/>
    <w:rsid w:val="00792D81"/>
    <w:rsid w:val="00793550"/>
    <w:rsid w:val="00793D6E"/>
    <w:rsid w:val="007941A2"/>
    <w:rsid w:val="0079430D"/>
    <w:rsid w:val="00794833"/>
    <w:rsid w:val="00794CAF"/>
    <w:rsid w:val="007A0FD6"/>
    <w:rsid w:val="007A4E39"/>
    <w:rsid w:val="007A58FD"/>
    <w:rsid w:val="007A75E2"/>
    <w:rsid w:val="007A7A1D"/>
    <w:rsid w:val="007B1334"/>
    <w:rsid w:val="007B20D1"/>
    <w:rsid w:val="007B2F81"/>
    <w:rsid w:val="007B39E5"/>
    <w:rsid w:val="007B5B8F"/>
    <w:rsid w:val="007B6FA9"/>
    <w:rsid w:val="007B7623"/>
    <w:rsid w:val="007C091F"/>
    <w:rsid w:val="007C18C5"/>
    <w:rsid w:val="007C1D17"/>
    <w:rsid w:val="007C1E6D"/>
    <w:rsid w:val="007C20C1"/>
    <w:rsid w:val="007C2B0C"/>
    <w:rsid w:val="007C51AF"/>
    <w:rsid w:val="007C5E5E"/>
    <w:rsid w:val="007C69F5"/>
    <w:rsid w:val="007C7F69"/>
    <w:rsid w:val="007D110B"/>
    <w:rsid w:val="007D134A"/>
    <w:rsid w:val="007D1D58"/>
    <w:rsid w:val="007D26F8"/>
    <w:rsid w:val="007D2847"/>
    <w:rsid w:val="007D2E06"/>
    <w:rsid w:val="007D3D60"/>
    <w:rsid w:val="007D42AB"/>
    <w:rsid w:val="007D56A7"/>
    <w:rsid w:val="007D5A93"/>
    <w:rsid w:val="007D6157"/>
    <w:rsid w:val="007D6199"/>
    <w:rsid w:val="007D687D"/>
    <w:rsid w:val="007D7EB3"/>
    <w:rsid w:val="007E08AF"/>
    <w:rsid w:val="007E0B0C"/>
    <w:rsid w:val="007E20DB"/>
    <w:rsid w:val="007E305A"/>
    <w:rsid w:val="007E36E9"/>
    <w:rsid w:val="007E5489"/>
    <w:rsid w:val="007E5941"/>
    <w:rsid w:val="007E5DE6"/>
    <w:rsid w:val="007E6402"/>
    <w:rsid w:val="007E78DA"/>
    <w:rsid w:val="007E7911"/>
    <w:rsid w:val="007E7BFF"/>
    <w:rsid w:val="007E7E4A"/>
    <w:rsid w:val="007F05CA"/>
    <w:rsid w:val="007F2BCC"/>
    <w:rsid w:val="007F36A1"/>
    <w:rsid w:val="007F54BE"/>
    <w:rsid w:val="007F6704"/>
    <w:rsid w:val="007F6DA1"/>
    <w:rsid w:val="007F702D"/>
    <w:rsid w:val="007F7540"/>
    <w:rsid w:val="007F7B1B"/>
    <w:rsid w:val="008001E4"/>
    <w:rsid w:val="0080115C"/>
    <w:rsid w:val="00802450"/>
    <w:rsid w:val="008025D8"/>
    <w:rsid w:val="00804382"/>
    <w:rsid w:val="008043FC"/>
    <w:rsid w:val="00805D32"/>
    <w:rsid w:val="008075A5"/>
    <w:rsid w:val="008079A2"/>
    <w:rsid w:val="0081014B"/>
    <w:rsid w:val="00811101"/>
    <w:rsid w:val="00811D30"/>
    <w:rsid w:val="00812157"/>
    <w:rsid w:val="0081653E"/>
    <w:rsid w:val="008167FB"/>
    <w:rsid w:val="00816C76"/>
    <w:rsid w:val="00817418"/>
    <w:rsid w:val="008177D0"/>
    <w:rsid w:val="00820B7B"/>
    <w:rsid w:val="00820C91"/>
    <w:rsid w:val="00821657"/>
    <w:rsid w:val="00821EC4"/>
    <w:rsid w:val="008235E0"/>
    <w:rsid w:val="0082648B"/>
    <w:rsid w:val="0082713B"/>
    <w:rsid w:val="008312D9"/>
    <w:rsid w:val="008315D8"/>
    <w:rsid w:val="00831868"/>
    <w:rsid w:val="00831E53"/>
    <w:rsid w:val="00832650"/>
    <w:rsid w:val="00832FD6"/>
    <w:rsid w:val="00834300"/>
    <w:rsid w:val="008359E7"/>
    <w:rsid w:val="008359FE"/>
    <w:rsid w:val="0083710D"/>
    <w:rsid w:val="00837414"/>
    <w:rsid w:val="00837C69"/>
    <w:rsid w:val="0084005F"/>
    <w:rsid w:val="00840E1F"/>
    <w:rsid w:val="008423B4"/>
    <w:rsid w:val="00842944"/>
    <w:rsid w:val="00843D4D"/>
    <w:rsid w:val="00844A16"/>
    <w:rsid w:val="00844B95"/>
    <w:rsid w:val="00844EC3"/>
    <w:rsid w:val="008470DD"/>
    <w:rsid w:val="0084759E"/>
    <w:rsid w:val="008503FE"/>
    <w:rsid w:val="00850E8A"/>
    <w:rsid w:val="008529FA"/>
    <w:rsid w:val="008534A5"/>
    <w:rsid w:val="00853C33"/>
    <w:rsid w:val="00856237"/>
    <w:rsid w:val="008563A7"/>
    <w:rsid w:val="00856DF0"/>
    <w:rsid w:val="00857192"/>
    <w:rsid w:val="0085782B"/>
    <w:rsid w:val="0086006A"/>
    <w:rsid w:val="00860225"/>
    <w:rsid w:val="00860684"/>
    <w:rsid w:val="00861410"/>
    <w:rsid w:val="00861C9F"/>
    <w:rsid w:val="00861E60"/>
    <w:rsid w:val="00862521"/>
    <w:rsid w:val="008625D6"/>
    <w:rsid w:val="008626FF"/>
    <w:rsid w:val="00862C37"/>
    <w:rsid w:val="00863747"/>
    <w:rsid w:val="00864583"/>
    <w:rsid w:val="00866E89"/>
    <w:rsid w:val="00870001"/>
    <w:rsid w:val="0087016E"/>
    <w:rsid w:val="00870877"/>
    <w:rsid w:val="0087111F"/>
    <w:rsid w:val="00871CB5"/>
    <w:rsid w:val="0087349E"/>
    <w:rsid w:val="00874613"/>
    <w:rsid w:val="00875F06"/>
    <w:rsid w:val="00875F40"/>
    <w:rsid w:val="008765F1"/>
    <w:rsid w:val="00877CB8"/>
    <w:rsid w:val="00880F1B"/>
    <w:rsid w:val="008810AB"/>
    <w:rsid w:val="00881CF0"/>
    <w:rsid w:val="00881EC4"/>
    <w:rsid w:val="00882B03"/>
    <w:rsid w:val="008845A6"/>
    <w:rsid w:val="00884960"/>
    <w:rsid w:val="00886B95"/>
    <w:rsid w:val="008874F4"/>
    <w:rsid w:val="00887E86"/>
    <w:rsid w:val="008901E3"/>
    <w:rsid w:val="008905BF"/>
    <w:rsid w:val="00890DD8"/>
    <w:rsid w:val="00891315"/>
    <w:rsid w:val="00891843"/>
    <w:rsid w:val="008927F7"/>
    <w:rsid w:val="008934F6"/>
    <w:rsid w:val="00896F85"/>
    <w:rsid w:val="008970F2"/>
    <w:rsid w:val="00897686"/>
    <w:rsid w:val="008A0AEF"/>
    <w:rsid w:val="008A0D16"/>
    <w:rsid w:val="008A0F13"/>
    <w:rsid w:val="008A1553"/>
    <w:rsid w:val="008A1A0F"/>
    <w:rsid w:val="008A2A34"/>
    <w:rsid w:val="008A3112"/>
    <w:rsid w:val="008A379E"/>
    <w:rsid w:val="008A4A28"/>
    <w:rsid w:val="008A5D01"/>
    <w:rsid w:val="008A6159"/>
    <w:rsid w:val="008A6722"/>
    <w:rsid w:val="008A739B"/>
    <w:rsid w:val="008A7E11"/>
    <w:rsid w:val="008B0D97"/>
    <w:rsid w:val="008B2943"/>
    <w:rsid w:val="008B2C0B"/>
    <w:rsid w:val="008B2CCB"/>
    <w:rsid w:val="008B30AE"/>
    <w:rsid w:val="008B3807"/>
    <w:rsid w:val="008B477F"/>
    <w:rsid w:val="008B5191"/>
    <w:rsid w:val="008B5840"/>
    <w:rsid w:val="008B66D0"/>
    <w:rsid w:val="008B6867"/>
    <w:rsid w:val="008B7A48"/>
    <w:rsid w:val="008C06DF"/>
    <w:rsid w:val="008C154F"/>
    <w:rsid w:val="008C398E"/>
    <w:rsid w:val="008C445D"/>
    <w:rsid w:val="008C4942"/>
    <w:rsid w:val="008C4C1F"/>
    <w:rsid w:val="008C63B7"/>
    <w:rsid w:val="008C65D4"/>
    <w:rsid w:val="008C75F0"/>
    <w:rsid w:val="008D00F4"/>
    <w:rsid w:val="008D05F6"/>
    <w:rsid w:val="008D07ED"/>
    <w:rsid w:val="008D0B5A"/>
    <w:rsid w:val="008D177D"/>
    <w:rsid w:val="008D19D0"/>
    <w:rsid w:val="008D3755"/>
    <w:rsid w:val="008D3A9E"/>
    <w:rsid w:val="008D55A2"/>
    <w:rsid w:val="008D55AE"/>
    <w:rsid w:val="008D70B9"/>
    <w:rsid w:val="008D7FF8"/>
    <w:rsid w:val="008E2BC4"/>
    <w:rsid w:val="008E2F54"/>
    <w:rsid w:val="008E53FF"/>
    <w:rsid w:val="008F0129"/>
    <w:rsid w:val="008F161B"/>
    <w:rsid w:val="008F2A08"/>
    <w:rsid w:val="008F319A"/>
    <w:rsid w:val="008F3C0F"/>
    <w:rsid w:val="008F56FC"/>
    <w:rsid w:val="008F6864"/>
    <w:rsid w:val="008F69DC"/>
    <w:rsid w:val="008F6E15"/>
    <w:rsid w:val="008F6F35"/>
    <w:rsid w:val="008F7200"/>
    <w:rsid w:val="008F75A3"/>
    <w:rsid w:val="00901FDC"/>
    <w:rsid w:val="009021BC"/>
    <w:rsid w:val="009025AF"/>
    <w:rsid w:val="009028F6"/>
    <w:rsid w:val="00904FD5"/>
    <w:rsid w:val="00905033"/>
    <w:rsid w:val="009051DD"/>
    <w:rsid w:val="00906143"/>
    <w:rsid w:val="0090722D"/>
    <w:rsid w:val="00910D8F"/>
    <w:rsid w:val="009124F8"/>
    <w:rsid w:val="00912732"/>
    <w:rsid w:val="009129A8"/>
    <w:rsid w:val="00912B6F"/>
    <w:rsid w:val="0091467C"/>
    <w:rsid w:val="00914C1D"/>
    <w:rsid w:val="009158DD"/>
    <w:rsid w:val="00916072"/>
    <w:rsid w:val="00917338"/>
    <w:rsid w:val="00920138"/>
    <w:rsid w:val="00921472"/>
    <w:rsid w:val="0092275C"/>
    <w:rsid w:val="009231D3"/>
    <w:rsid w:val="0092453D"/>
    <w:rsid w:val="00924B77"/>
    <w:rsid w:val="00924CAF"/>
    <w:rsid w:val="00925034"/>
    <w:rsid w:val="009250C8"/>
    <w:rsid w:val="00926288"/>
    <w:rsid w:val="009270B5"/>
    <w:rsid w:val="00927333"/>
    <w:rsid w:val="009277A3"/>
    <w:rsid w:val="00930984"/>
    <w:rsid w:val="00931DB4"/>
    <w:rsid w:val="00932476"/>
    <w:rsid w:val="00933342"/>
    <w:rsid w:val="00933A55"/>
    <w:rsid w:val="00933CF9"/>
    <w:rsid w:val="00934390"/>
    <w:rsid w:val="00936314"/>
    <w:rsid w:val="00936B38"/>
    <w:rsid w:val="00936C06"/>
    <w:rsid w:val="009371A5"/>
    <w:rsid w:val="00937368"/>
    <w:rsid w:val="00937CE8"/>
    <w:rsid w:val="00937E61"/>
    <w:rsid w:val="009405A2"/>
    <w:rsid w:val="00941675"/>
    <w:rsid w:val="009422EA"/>
    <w:rsid w:val="00942415"/>
    <w:rsid w:val="00943544"/>
    <w:rsid w:val="0094549C"/>
    <w:rsid w:val="009467FF"/>
    <w:rsid w:val="009469C8"/>
    <w:rsid w:val="00946ADB"/>
    <w:rsid w:val="0094767F"/>
    <w:rsid w:val="00947B43"/>
    <w:rsid w:val="00950A0C"/>
    <w:rsid w:val="00951BFA"/>
    <w:rsid w:val="009542E3"/>
    <w:rsid w:val="00954EE4"/>
    <w:rsid w:val="00955228"/>
    <w:rsid w:val="0095571D"/>
    <w:rsid w:val="00956161"/>
    <w:rsid w:val="0095732D"/>
    <w:rsid w:val="009574E8"/>
    <w:rsid w:val="009576F4"/>
    <w:rsid w:val="009578A6"/>
    <w:rsid w:val="0096009B"/>
    <w:rsid w:val="0096119B"/>
    <w:rsid w:val="00961AC2"/>
    <w:rsid w:val="00961E1D"/>
    <w:rsid w:val="0096247C"/>
    <w:rsid w:val="009627E8"/>
    <w:rsid w:val="00962860"/>
    <w:rsid w:val="00962D95"/>
    <w:rsid w:val="009631FD"/>
    <w:rsid w:val="0096362A"/>
    <w:rsid w:val="0096429A"/>
    <w:rsid w:val="009642DA"/>
    <w:rsid w:val="009655D6"/>
    <w:rsid w:val="00966B46"/>
    <w:rsid w:val="00966CE3"/>
    <w:rsid w:val="00967320"/>
    <w:rsid w:val="00967E2B"/>
    <w:rsid w:val="00970403"/>
    <w:rsid w:val="00970D3B"/>
    <w:rsid w:val="00970FFC"/>
    <w:rsid w:val="009722C5"/>
    <w:rsid w:val="00972C9A"/>
    <w:rsid w:val="009764D8"/>
    <w:rsid w:val="009765B3"/>
    <w:rsid w:val="009766CC"/>
    <w:rsid w:val="00977C96"/>
    <w:rsid w:val="00980B11"/>
    <w:rsid w:val="0098102A"/>
    <w:rsid w:val="0098186A"/>
    <w:rsid w:val="00982B04"/>
    <w:rsid w:val="00982DB6"/>
    <w:rsid w:val="00983335"/>
    <w:rsid w:val="00984A17"/>
    <w:rsid w:val="00985002"/>
    <w:rsid w:val="00985774"/>
    <w:rsid w:val="009905C8"/>
    <w:rsid w:val="00990F29"/>
    <w:rsid w:val="00991C89"/>
    <w:rsid w:val="00991D66"/>
    <w:rsid w:val="00992107"/>
    <w:rsid w:val="009934BE"/>
    <w:rsid w:val="009944C1"/>
    <w:rsid w:val="00995D44"/>
    <w:rsid w:val="009962D3"/>
    <w:rsid w:val="00996A64"/>
    <w:rsid w:val="009978F3"/>
    <w:rsid w:val="009A03D9"/>
    <w:rsid w:val="009A0451"/>
    <w:rsid w:val="009A0509"/>
    <w:rsid w:val="009A0771"/>
    <w:rsid w:val="009A1098"/>
    <w:rsid w:val="009A1231"/>
    <w:rsid w:val="009A308B"/>
    <w:rsid w:val="009A3363"/>
    <w:rsid w:val="009A4D7D"/>
    <w:rsid w:val="009A5323"/>
    <w:rsid w:val="009A5DEA"/>
    <w:rsid w:val="009A622C"/>
    <w:rsid w:val="009A6A0F"/>
    <w:rsid w:val="009A6DCC"/>
    <w:rsid w:val="009B1A07"/>
    <w:rsid w:val="009B2FBF"/>
    <w:rsid w:val="009B482F"/>
    <w:rsid w:val="009B48DC"/>
    <w:rsid w:val="009B55F0"/>
    <w:rsid w:val="009B5D54"/>
    <w:rsid w:val="009B7013"/>
    <w:rsid w:val="009B79C4"/>
    <w:rsid w:val="009B7C5C"/>
    <w:rsid w:val="009C23B2"/>
    <w:rsid w:val="009C23DE"/>
    <w:rsid w:val="009C3159"/>
    <w:rsid w:val="009C3962"/>
    <w:rsid w:val="009C4A3C"/>
    <w:rsid w:val="009C548B"/>
    <w:rsid w:val="009C5E78"/>
    <w:rsid w:val="009C7C3E"/>
    <w:rsid w:val="009C7F49"/>
    <w:rsid w:val="009D0CDF"/>
    <w:rsid w:val="009D3C4E"/>
    <w:rsid w:val="009D3D14"/>
    <w:rsid w:val="009D57AA"/>
    <w:rsid w:val="009D5902"/>
    <w:rsid w:val="009D5DE1"/>
    <w:rsid w:val="009D5ED1"/>
    <w:rsid w:val="009D64F7"/>
    <w:rsid w:val="009D6B46"/>
    <w:rsid w:val="009D7683"/>
    <w:rsid w:val="009E03EE"/>
    <w:rsid w:val="009E1122"/>
    <w:rsid w:val="009E12D0"/>
    <w:rsid w:val="009E21A3"/>
    <w:rsid w:val="009E28B6"/>
    <w:rsid w:val="009E2D96"/>
    <w:rsid w:val="009E3E09"/>
    <w:rsid w:val="009E4A48"/>
    <w:rsid w:val="009E7779"/>
    <w:rsid w:val="009E7B7E"/>
    <w:rsid w:val="009E7D32"/>
    <w:rsid w:val="009F0782"/>
    <w:rsid w:val="009F0EBE"/>
    <w:rsid w:val="009F1AD7"/>
    <w:rsid w:val="009F2E3D"/>
    <w:rsid w:val="009F32C7"/>
    <w:rsid w:val="009F34E6"/>
    <w:rsid w:val="009F355E"/>
    <w:rsid w:val="009F5784"/>
    <w:rsid w:val="009F6FFF"/>
    <w:rsid w:val="009F709B"/>
    <w:rsid w:val="009F7CA5"/>
    <w:rsid w:val="00A025B3"/>
    <w:rsid w:val="00A02957"/>
    <w:rsid w:val="00A042C3"/>
    <w:rsid w:val="00A05292"/>
    <w:rsid w:val="00A05AA6"/>
    <w:rsid w:val="00A06033"/>
    <w:rsid w:val="00A06D8C"/>
    <w:rsid w:val="00A07454"/>
    <w:rsid w:val="00A076D9"/>
    <w:rsid w:val="00A076F8"/>
    <w:rsid w:val="00A1014A"/>
    <w:rsid w:val="00A10D7D"/>
    <w:rsid w:val="00A118F6"/>
    <w:rsid w:val="00A12FDB"/>
    <w:rsid w:val="00A157C6"/>
    <w:rsid w:val="00A1596F"/>
    <w:rsid w:val="00A15EEB"/>
    <w:rsid w:val="00A16842"/>
    <w:rsid w:val="00A16D7A"/>
    <w:rsid w:val="00A16DEC"/>
    <w:rsid w:val="00A17192"/>
    <w:rsid w:val="00A17EA8"/>
    <w:rsid w:val="00A21C8F"/>
    <w:rsid w:val="00A21D6A"/>
    <w:rsid w:val="00A25B6C"/>
    <w:rsid w:val="00A26643"/>
    <w:rsid w:val="00A26A80"/>
    <w:rsid w:val="00A276C8"/>
    <w:rsid w:val="00A319C4"/>
    <w:rsid w:val="00A33419"/>
    <w:rsid w:val="00A33924"/>
    <w:rsid w:val="00A33A30"/>
    <w:rsid w:val="00A33E4D"/>
    <w:rsid w:val="00A34293"/>
    <w:rsid w:val="00A3521C"/>
    <w:rsid w:val="00A37208"/>
    <w:rsid w:val="00A377AA"/>
    <w:rsid w:val="00A37A87"/>
    <w:rsid w:val="00A4022F"/>
    <w:rsid w:val="00A4025D"/>
    <w:rsid w:val="00A40C62"/>
    <w:rsid w:val="00A41CD5"/>
    <w:rsid w:val="00A42C87"/>
    <w:rsid w:val="00A43082"/>
    <w:rsid w:val="00A4334B"/>
    <w:rsid w:val="00A4448B"/>
    <w:rsid w:val="00A44C4A"/>
    <w:rsid w:val="00A45AFF"/>
    <w:rsid w:val="00A45D61"/>
    <w:rsid w:val="00A46182"/>
    <w:rsid w:val="00A472FB"/>
    <w:rsid w:val="00A5074C"/>
    <w:rsid w:val="00A50E10"/>
    <w:rsid w:val="00A53021"/>
    <w:rsid w:val="00A53C32"/>
    <w:rsid w:val="00A53CDE"/>
    <w:rsid w:val="00A548AF"/>
    <w:rsid w:val="00A5557F"/>
    <w:rsid w:val="00A55732"/>
    <w:rsid w:val="00A55801"/>
    <w:rsid w:val="00A56545"/>
    <w:rsid w:val="00A568AA"/>
    <w:rsid w:val="00A60A75"/>
    <w:rsid w:val="00A61A0E"/>
    <w:rsid w:val="00A61A19"/>
    <w:rsid w:val="00A621F8"/>
    <w:rsid w:val="00A634D2"/>
    <w:rsid w:val="00A641F0"/>
    <w:rsid w:val="00A6439E"/>
    <w:rsid w:val="00A64A11"/>
    <w:rsid w:val="00A65882"/>
    <w:rsid w:val="00A65C30"/>
    <w:rsid w:val="00A660B9"/>
    <w:rsid w:val="00A663C7"/>
    <w:rsid w:val="00A70211"/>
    <w:rsid w:val="00A7021D"/>
    <w:rsid w:val="00A7086D"/>
    <w:rsid w:val="00A70B06"/>
    <w:rsid w:val="00A713B7"/>
    <w:rsid w:val="00A71A22"/>
    <w:rsid w:val="00A7358B"/>
    <w:rsid w:val="00A736D1"/>
    <w:rsid w:val="00A74416"/>
    <w:rsid w:val="00A75A0E"/>
    <w:rsid w:val="00A77160"/>
    <w:rsid w:val="00A8009A"/>
    <w:rsid w:val="00A80E29"/>
    <w:rsid w:val="00A81B0A"/>
    <w:rsid w:val="00A83065"/>
    <w:rsid w:val="00A841D6"/>
    <w:rsid w:val="00A849AF"/>
    <w:rsid w:val="00A85F37"/>
    <w:rsid w:val="00A871DE"/>
    <w:rsid w:val="00A8724A"/>
    <w:rsid w:val="00A874D6"/>
    <w:rsid w:val="00A87C34"/>
    <w:rsid w:val="00A91747"/>
    <w:rsid w:val="00A927E5"/>
    <w:rsid w:val="00A92BA3"/>
    <w:rsid w:val="00A935F8"/>
    <w:rsid w:val="00A94001"/>
    <w:rsid w:val="00A94B4C"/>
    <w:rsid w:val="00A95250"/>
    <w:rsid w:val="00A958C0"/>
    <w:rsid w:val="00AA0AA8"/>
    <w:rsid w:val="00AA1773"/>
    <w:rsid w:val="00AA17A8"/>
    <w:rsid w:val="00AA17C8"/>
    <w:rsid w:val="00AA184C"/>
    <w:rsid w:val="00AA1C94"/>
    <w:rsid w:val="00AA3E42"/>
    <w:rsid w:val="00AA3E8F"/>
    <w:rsid w:val="00AA467E"/>
    <w:rsid w:val="00AA491D"/>
    <w:rsid w:val="00AA4A7F"/>
    <w:rsid w:val="00AA4A8C"/>
    <w:rsid w:val="00AA616A"/>
    <w:rsid w:val="00AB0712"/>
    <w:rsid w:val="00AB0EF5"/>
    <w:rsid w:val="00AB1090"/>
    <w:rsid w:val="00AB151D"/>
    <w:rsid w:val="00AB24CC"/>
    <w:rsid w:val="00AB29AF"/>
    <w:rsid w:val="00AB2E82"/>
    <w:rsid w:val="00AB2F94"/>
    <w:rsid w:val="00AB31AD"/>
    <w:rsid w:val="00AB398D"/>
    <w:rsid w:val="00AB3F15"/>
    <w:rsid w:val="00AB463F"/>
    <w:rsid w:val="00AB4652"/>
    <w:rsid w:val="00AB4B3D"/>
    <w:rsid w:val="00AB5AAD"/>
    <w:rsid w:val="00AB5E72"/>
    <w:rsid w:val="00AC109E"/>
    <w:rsid w:val="00AC113B"/>
    <w:rsid w:val="00AC1442"/>
    <w:rsid w:val="00AC1CDE"/>
    <w:rsid w:val="00AC1E78"/>
    <w:rsid w:val="00AC2773"/>
    <w:rsid w:val="00AC2880"/>
    <w:rsid w:val="00AC2CF9"/>
    <w:rsid w:val="00AC35E3"/>
    <w:rsid w:val="00AC3E7B"/>
    <w:rsid w:val="00AC4FAA"/>
    <w:rsid w:val="00AC549A"/>
    <w:rsid w:val="00AC5877"/>
    <w:rsid w:val="00AC66DD"/>
    <w:rsid w:val="00AC6F15"/>
    <w:rsid w:val="00AC7431"/>
    <w:rsid w:val="00AD0E11"/>
    <w:rsid w:val="00AD1083"/>
    <w:rsid w:val="00AD31DF"/>
    <w:rsid w:val="00AD5D64"/>
    <w:rsid w:val="00AD5E39"/>
    <w:rsid w:val="00AD6D8A"/>
    <w:rsid w:val="00AD7AA8"/>
    <w:rsid w:val="00AE06BC"/>
    <w:rsid w:val="00AE0E73"/>
    <w:rsid w:val="00AE19C9"/>
    <w:rsid w:val="00AE3B0E"/>
    <w:rsid w:val="00AE3C81"/>
    <w:rsid w:val="00AE3E1F"/>
    <w:rsid w:val="00AE61C2"/>
    <w:rsid w:val="00AE71F8"/>
    <w:rsid w:val="00AE7AA6"/>
    <w:rsid w:val="00AF027E"/>
    <w:rsid w:val="00AF0668"/>
    <w:rsid w:val="00AF2519"/>
    <w:rsid w:val="00AF2703"/>
    <w:rsid w:val="00AF2FD5"/>
    <w:rsid w:val="00AF4194"/>
    <w:rsid w:val="00AF520A"/>
    <w:rsid w:val="00AF54ED"/>
    <w:rsid w:val="00AF5C5A"/>
    <w:rsid w:val="00B018E7"/>
    <w:rsid w:val="00B023D0"/>
    <w:rsid w:val="00B03980"/>
    <w:rsid w:val="00B04DDB"/>
    <w:rsid w:val="00B04E99"/>
    <w:rsid w:val="00B050F3"/>
    <w:rsid w:val="00B06F52"/>
    <w:rsid w:val="00B07161"/>
    <w:rsid w:val="00B07726"/>
    <w:rsid w:val="00B077AC"/>
    <w:rsid w:val="00B10CA3"/>
    <w:rsid w:val="00B11231"/>
    <w:rsid w:val="00B11B0F"/>
    <w:rsid w:val="00B11EC1"/>
    <w:rsid w:val="00B1347A"/>
    <w:rsid w:val="00B14B61"/>
    <w:rsid w:val="00B14EB9"/>
    <w:rsid w:val="00B15844"/>
    <w:rsid w:val="00B16135"/>
    <w:rsid w:val="00B16167"/>
    <w:rsid w:val="00B166D7"/>
    <w:rsid w:val="00B1754B"/>
    <w:rsid w:val="00B17782"/>
    <w:rsid w:val="00B20A51"/>
    <w:rsid w:val="00B245CA"/>
    <w:rsid w:val="00B249A3"/>
    <w:rsid w:val="00B24F91"/>
    <w:rsid w:val="00B25902"/>
    <w:rsid w:val="00B25D13"/>
    <w:rsid w:val="00B26098"/>
    <w:rsid w:val="00B332C4"/>
    <w:rsid w:val="00B33F54"/>
    <w:rsid w:val="00B35077"/>
    <w:rsid w:val="00B35549"/>
    <w:rsid w:val="00B356C0"/>
    <w:rsid w:val="00B35A2D"/>
    <w:rsid w:val="00B35ABD"/>
    <w:rsid w:val="00B35AF2"/>
    <w:rsid w:val="00B3739C"/>
    <w:rsid w:val="00B37AE1"/>
    <w:rsid w:val="00B40B89"/>
    <w:rsid w:val="00B40CEA"/>
    <w:rsid w:val="00B415E0"/>
    <w:rsid w:val="00B42182"/>
    <w:rsid w:val="00B42377"/>
    <w:rsid w:val="00B423E0"/>
    <w:rsid w:val="00B42962"/>
    <w:rsid w:val="00B432EB"/>
    <w:rsid w:val="00B43823"/>
    <w:rsid w:val="00B43E6D"/>
    <w:rsid w:val="00B44DFF"/>
    <w:rsid w:val="00B45FB1"/>
    <w:rsid w:val="00B4758E"/>
    <w:rsid w:val="00B47768"/>
    <w:rsid w:val="00B477BA"/>
    <w:rsid w:val="00B47FDB"/>
    <w:rsid w:val="00B5091A"/>
    <w:rsid w:val="00B51347"/>
    <w:rsid w:val="00B51A75"/>
    <w:rsid w:val="00B521B9"/>
    <w:rsid w:val="00B5260F"/>
    <w:rsid w:val="00B53011"/>
    <w:rsid w:val="00B53AAD"/>
    <w:rsid w:val="00B54188"/>
    <w:rsid w:val="00B54A57"/>
    <w:rsid w:val="00B54E51"/>
    <w:rsid w:val="00B550BE"/>
    <w:rsid w:val="00B558E4"/>
    <w:rsid w:val="00B569DC"/>
    <w:rsid w:val="00B56D00"/>
    <w:rsid w:val="00B60B03"/>
    <w:rsid w:val="00B610D3"/>
    <w:rsid w:val="00B610E5"/>
    <w:rsid w:val="00B61BA9"/>
    <w:rsid w:val="00B6313A"/>
    <w:rsid w:val="00B63786"/>
    <w:rsid w:val="00B645AA"/>
    <w:rsid w:val="00B656B2"/>
    <w:rsid w:val="00B65EDB"/>
    <w:rsid w:val="00B66F5F"/>
    <w:rsid w:val="00B674F5"/>
    <w:rsid w:val="00B71A7D"/>
    <w:rsid w:val="00B71BD2"/>
    <w:rsid w:val="00B71E05"/>
    <w:rsid w:val="00B722DE"/>
    <w:rsid w:val="00B723A1"/>
    <w:rsid w:val="00B72940"/>
    <w:rsid w:val="00B73DD8"/>
    <w:rsid w:val="00B74060"/>
    <w:rsid w:val="00B74341"/>
    <w:rsid w:val="00B7471F"/>
    <w:rsid w:val="00B74B8B"/>
    <w:rsid w:val="00B74E00"/>
    <w:rsid w:val="00B757FC"/>
    <w:rsid w:val="00B76DEF"/>
    <w:rsid w:val="00B810EA"/>
    <w:rsid w:val="00B81576"/>
    <w:rsid w:val="00B823EE"/>
    <w:rsid w:val="00B825D9"/>
    <w:rsid w:val="00B85C84"/>
    <w:rsid w:val="00B86B2C"/>
    <w:rsid w:val="00B874F4"/>
    <w:rsid w:val="00B91BD6"/>
    <w:rsid w:val="00B926A4"/>
    <w:rsid w:val="00B92F75"/>
    <w:rsid w:val="00B93912"/>
    <w:rsid w:val="00B93A0F"/>
    <w:rsid w:val="00B9487A"/>
    <w:rsid w:val="00B96022"/>
    <w:rsid w:val="00B9606C"/>
    <w:rsid w:val="00B96A40"/>
    <w:rsid w:val="00B9792A"/>
    <w:rsid w:val="00BA02C0"/>
    <w:rsid w:val="00BA226F"/>
    <w:rsid w:val="00BA379E"/>
    <w:rsid w:val="00BA4793"/>
    <w:rsid w:val="00BA48B0"/>
    <w:rsid w:val="00BA7120"/>
    <w:rsid w:val="00BA7E5E"/>
    <w:rsid w:val="00BB01DB"/>
    <w:rsid w:val="00BB1264"/>
    <w:rsid w:val="00BB3365"/>
    <w:rsid w:val="00BB4277"/>
    <w:rsid w:val="00BB4560"/>
    <w:rsid w:val="00BB52AA"/>
    <w:rsid w:val="00BB53D8"/>
    <w:rsid w:val="00BB57C3"/>
    <w:rsid w:val="00BB72AA"/>
    <w:rsid w:val="00BC01C9"/>
    <w:rsid w:val="00BC1CC1"/>
    <w:rsid w:val="00BC44BF"/>
    <w:rsid w:val="00BC4ADE"/>
    <w:rsid w:val="00BC6947"/>
    <w:rsid w:val="00BC6A95"/>
    <w:rsid w:val="00BC7B79"/>
    <w:rsid w:val="00BD06BA"/>
    <w:rsid w:val="00BD09A8"/>
    <w:rsid w:val="00BD2FC3"/>
    <w:rsid w:val="00BD32AE"/>
    <w:rsid w:val="00BD3ECA"/>
    <w:rsid w:val="00BD4D98"/>
    <w:rsid w:val="00BD75FC"/>
    <w:rsid w:val="00BE0E52"/>
    <w:rsid w:val="00BE1F3B"/>
    <w:rsid w:val="00BE239A"/>
    <w:rsid w:val="00BE305B"/>
    <w:rsid w:val="00BE4123"/>
    <w:rsid w:val="00BE4349"/>
    <w:rsid w:val="00BE4549"/>
    <w:rsid w:val="00BE49CC"/>
    <w:rsid w:val="00BE5590"/>
    <w:rsid w:val="00BE5617"/>
    <w:rsid w:val="00BE721A"/>
    <w:rsid w:val="00BF0A5F"/>
    <w:rsid w:val="00BF12E6"/>
    <w:rsid w:val="00BF2F2E"/>
    <w:rsid w:val="00BF31F3"/>
    <w:rsid w:val="00BF35ED"/>
    <w:rsid w:val="00BF3CD6"/>
    <w:rsid w:val="00BF453F"/>
    <w:rsid w:val="00BF53FF"/>
    <w:rsid w:val="00BF5507"/>
    <w:rsid w:val="00BF6035"/>
    <w:rsid w:val="00BF63BF"/>
    <w:rsid w:val="00BF7C85"/>
    <w:rsid w:val="00C00604"/>
    <w:rsid w:val="00C01541"/>
    <w:rsid w:val="00C03031"/>
    <w:rsid w:val="00C03506"/>
    <w:rsid w:val="00C03874"/>
    <w:rsid w:val="00C03F45"/>
    <w:rsid w:val="00C048F3"/>
    <w:rsid w:val="00C0605B"/>
    <w:rsid w:val="00C07530"/>
    <w:rsid w:val="00C10200"/>
    <w:rsid w:val="00C10245"/>
    <w:rsid w:val="00C11388"/>
    <w:rsid w:val="00C12021"/>
    <w:rsid w:val="00C1249F"/>
    <w:rsid w:val="00C12E24"/>
    <w:rsid w:val="00C12EFC"/>
    <w:rsid w:val="00C1316D"/>
    <w:rsid w:val="00C17453"/>
    <w:rsid w:val="00C17E31"/>
    <w:rsid w:val="00C20273"/>
    <w:rsid w:val="00C24F6C"/>
    <w:rsid w:val="00C25834"/>
    <w:rsid w:val="00C2741B"/>
    <w:rsid w:val="00C274EB"/>
    <w:rsid w:val="00C27BBD"/>
    <w:rsid w:val="00C30859"/>
    <w:rsid w:val="00C32E0E"/>
    <w:rsid w:val="00C32EFB"/>
    <w:rsid w:val="00C3344C"/>
    <w:rsid w:val="00C33EC4"/>
    <w:rsid w:val="00C33F85"/>
    <w:rsid w:val="00C346E8"/>
    <w:rsid w:val="00C34C36"/>
    <w:rsid w:val="00C35F1D"/>
    <w:rsid w:val="00C401E6"/>
    <w:rsid w:val="00C411F7"/>
    <w:rsid w:val="00C419AE"/>
    <w:rsid w:val="00C4214E"/>
    <w:rsid w:val="00C44F68"/>
    <w:rsid w:val="00C455C1"/>
    <w:rsid w:val="00C458B1"/>
    <w:rsid w:val="00C47FC6"/>
    <w:rsid w:val="00C50C41"/>
    <w:rsid w:val="00C52CEB"/>
    <w:rsid w:val="00C559A8"/>
    <w:rsid w:val="00C562A5"/>
    <w:rsid w:val="00C568F4"/>
    <w:rsid w:val="00C5727F"/>
    <w:rsid w:val="00C57441"/>
    <w:rsid w:val="00C60630"/>
    <w:rsid w:val="00C60752"/>
    <w:rsid w:val="00C609B1"/>
    <w:rsid w:val="00C60B84"/>
    <w:rsid w:val="00C60C10"/>
    <w:rsid w:val="00C61125"/>
    <w:rsid w:val="00C61A1C"/>
    <w:rsid w:val="00C63CDA"/>
    <w:rsid w:val="00C64B61"/>
    <w:rsid w:val="00C700F5"/>
    <w:rsid w:val="00C703F7"/>
    <w:rsid w:val="00C7088D"/>
    <w:rsid w:val="00C711FE"/>
    <w:rsid w:val="00C71E1A"/>
    <w:rsid w:val="00C74E2E"/>
    <w:rsid w:val="00C74E4E"/>
    <w:rsid w:val="00C74FAB"/>
    <w:rsid w:val="00C75329"/>
    <w:rsid w:val="00C76104"/>
    <w:rsid w:val="00C77355"/>
    <w:rsid w:val="00C773AA"/>
    <w:rsid w:val="00C77D30"/>
    <w:rsid w:val="00C77F8B"/>
    <w:rsid w:val="00C806BD"/>
    <w:rsid w:val="00C807BE"/>
    <w:rsid w:val="00C81E75"/>
    <w:rsid w:val="00C8234F"/>
    <w:rsid w:val="00C82463"/>
    <w:rsid w:val="00C8269F"/>
    <w:rsid w:val="00C8299E"/>
    <w:rsid w:val="00C84074"/>
    <w:rsid w:val="00C84805"/>
    <w:rsid w:val="00C85D47"/>
    <w:rsid w:val="00C860E0"/>
    <w:rsid w:val="00C86F66"/>
    <w:rsid w:val="00C9042E"/>
    <w:rsid w:val="00C90EB8"/>
    <w:rsid w:val="00C9246B"/>
    <w:rsid w:val="00C9259D"/>
    <w:rsid w:val="00C92BB3"/>
    <w:rsid w:val="00C92F7F"/>
    <w:rsid w:val="00C93D7A"/>
    <w:rsid w:val="00C93EF1"/>
    <w:rsid w:val="00C95136"/>
    <w:rsid w:val="00C957E3"/>
    <w:rsid w:val="00C960F4"/>
    <w:rsid w:val="00C97E00"/>
    <w:rsid w:val="00CA5256"/>
    <w:rsid w:val="00CA6212"/>
    <w:rsid w:val="00CA67BB"/>
    <w:rsid w:val="00CA7F9A"/>
    <w:rsid w:val="00CB04A7"/>
    <w:rsid w:val="00CB0A18"/>
    <w:rsid w:val="00CB1054"/>
    <w:rsid w:val="00CB19CC"/>
    <w:rsid w:val="00CB1B79"/>
    <w:rsid w:val="00CB3510"/>
    <w:rsid w:val="00CB3AB1"/>
    <w:rsid w:val="00CB4119"/>
    <w:rsid w:val="00CB5327"/>
    <w:rsid w:val="00CB7E6E"/>
    <w:rsid w:val="00CC0652"/>
    <w:rsid w:val="00CC0B99"/>
    <w:rsid w:val="00CC0FA4"/>
    <w:rsid w:val="00CC2082"/>
    <w:rsid w:val="00CC2B5B"/>
    <w:rsid w:val="00CC4A3F"/>
    <w:rsid w:val="00CC4AA1"/>
    <w:rsid w:val="00CC5C6D"/>
    <w:rsid w:val="00CC6216"/>
    <w:rsid w:val="00CC6326"/>
    <w:rsid w:val="00CC6C10"/>
    <w:rsid w:val="00CC6FF8"/>
    <w:rsid w:val="00CC71E5"/>
    <w:rsid w:val="00CC7BD6"/>
    <w:rsid w:val="00CD10A7"/>
    <w:rsid w:val="00CD17D7"/>
    <w:rsid w:val="00CD2564"/>
    <w:rsid w:val="00CD28EF"/>
    <w:rsid w:val="00CD3375"/>
    <w:rsid w:val="00CD4E7B"/>
    <w:rsid w:val="00CD54C0"/>
    <w:rsid w:val="00CD58BE"/>
    <w:rsid w:val="00CD6B0F"/>
    <w:rsid w:val="00CD6FBA"/>
    <w:rsid w:val="00CE1F40"/>
    <w:rsid w:val="00CE1F5C"/>
    <w:rsid w:val="00CE2ECA"/>
    <w:rsid w:val="00CE39DD"/>
    <w:rsid w:val="00CE53D3"/>
    <w:rsid w:val="00CE6D64"/>
    <w:rsid w:val="00CE73AB"/>
    <w:rsid w:val="00CE7ABB"/>
    <w:rsid w:val="00CE7AE7"/>
    <w:rsid w:val="00CE7B95"/>
    <w:rsid w:val="00CF18AE"/>
    <w:rsid w:val="00CF1AC6"/>
    <w:rsid w:val="00CF29A2"/>
    <w:rsid w:val="00CF42AC"/>
    <w:rsid w:val="00CF5B58"/>
    <w:rsid w:val="00CF7496"/>
    <w:rsid w:val="00D00001"/>
    <w:rsid w:val="00D00108"/>
    <w:rsid w:val="00D00171"/>
    <w:rsid w:val="00D006C6"/>
    <w:rsid w:val="00D0126D"/>
    <w:rsid w:val="00D014B2"/>
    <w:rsid w:val="00D02B4E"/>
    <w:rsid w:val="00D02EA5"/>
    <w:rsid w:val="00D03514"/>
    <w:rsid w:val="00D036B5"/>
    <w:rsid w:val="00D03BDC"/>
    <w:rsid w:val="00D04287"/>
    <w:rsid w:val="00D04770"/>
    <w:rsid w:val="00D04842"/>
    <w:rsid w:val="00D049C8"/>
    <w:rsid w:val="00D05246"/>
    <w:rsid w:val="00D06D89"/>
    <w:rsid w:val="00D0797C"/>
    <w:rsid w:val="00D079E1"/>
    <w:rsid w:val="00D07C27"/>
    <w:rsid w:val="00D1063E"/>
    <w:rsid w:val="00D10C64"/>
    <w:rsid w:val="00D10CA0"/>
    <w:rsid w:val="00D116F0"/>
    <w:rsid w:val="00D11764"/>
    <w:rsid w:val="00D12EBC"/>
    <w:rsid w:val="00D13EAD"/>
    <w:rsid w:val="00D142F1"/>
    <w:rsid w:val="00D144DE"/>
    <w:rsid w:val="00D14521"/>
    <w:rsid w:val="00D1644F"/>
    <w:rsid w:val="00D17BFA"/>
    <w:rsid w:val="00D17CCE"/>
    <w:rsid w:val="00D21991"/>
    <w:rsid w:val="00D21D5B"/>
    <w:rsid w:val="00D22813"/>
    <w:rsid w:val="00D253CC"/>
    <w:rsid w:val="00D26A3F"/>
    <w:rsid w:val="00D26A6E"/>
    <w:rsid w:val="00D26E19"/>
    <w:rsid w:val="00D3101A"/>
    <w:rsid w:val="00D31B73"/>
    <w:rsid w:val="00D32816"/>
    <w:rsid w:val="00D33A22"/>
    <w:rsid w:val="00D3434E"/>
    <w:rsid w:val="00D34F74"/>
    <w:rsid w:val="00D35B1B"/>
    <w:rsid w:val="00D35C8A"/>
    <w:rsid w:val="00D37084"/>
    <w:rsid w:val="00D374AE"/>
    <w:rsid w:val="00D37526"/>
    <w:rsid w:val="00D40436"/>
    <w:rsid w:val="00D40A5B"/>
    <w:rsid w:val="00D41A47"/>
    <w:rsid w:val="00D41CD6"/>
    <w:rsid w:val="00D42798"/>
    <w:rsid w:val="00D4377C"/>
    <w:rsid w:val="00D437B5"/>
    <w:rsid w:val="00D44914"/>
    <w:rsid w:val="00D453CE"/>
    <w:rsid w:val="00D4557C"/>
    <w:rsid w:val="00D4557F"/>
    <w:rsid w:val="00D45FFF"/>
    <w:rsid w:val="00D46309"/>
    <w:rsid w:val="00D46A88"/>
    <w:rsid w:val="00D51157"/>
    <w:rsid w:val="00D52C96"/>
    <w:rsid w:val="00D537EF"/>
    <w:rsid w:val="00D5394D"/>
    <w:rsid w:val="00D546ED"/>
    <w:rsid w:val="00D54F6D"/>
    <w:rsid w:val="00D5621E"/>
    <w:rsid w:val="00D5667A"/>
    <w:rsid w:val="00D567B2"/>
    <w:rsid w:val="00D56B30"/>
    <w:rsid w:val="00D56C24"/>
    <w:rsid w:val="00D61002"/>
    <w:rsid w:val="00D62395"/>
    <w:rsid w:val="00D62535"/>
    <w:rsid w:val="00D629EE"/>
    <w:rsid w:val="00D63E77"/>
    <w:rsid w:val="00D642E8"/>
    <w:rsid w:val="00D65AE1"/>
    <w:rsid w:val="00D67E87"/>
    <w:rsid w:val="00D708CE"/>
    <w:rsid w:val="00D71E00"/>
    <w:rsid w:val="00D747EE"/>
    <w:rsid w:val="00D74808"/>
    <w:rsid w:val="00D75F13"/>
    <w:rsid w:val="00D763D1"/>
    <w:rsid w:val="00D77474"/>
    <w:rsid w:val="00D77922"/>
    <w:rsid w:val="00D804AB"/>
    <w:rsid w:val="00D80A96"/>
    <w:rsid w:val="00D83563"/>
    <w:rsid w:val="00D84D7C"/>
    <w:rsid w:val="00D851D5"/>
    <w:rsid w:val="00D85390"/>
    <w:rsid w:val="00D862AA"/>
    <w:rsid w:val="00D86BBE"/>
    <w:rsid w:val="00D87CE4"/>
    <w:rsid w:val="00D87F70"/>
    <w:rsid w:val="00D902D5"/>
    <w:rsid w:val="00D904B1"/>
    <w:rsid w:val="00D90DB9"/>
    <w:rsid w:val="00D911E1"/>
    <w:rsid w:val="00D9159B"/>
    <w:rsid w:val="00D922AC"/>
    <w:rsid w:val="00D922F2"/>
    <w:rsid w:val="00D9237F"/>
    <w:rsid w:val="00D92C51"/>
    <w:rsid w:val="00D95048"/>
    <w:rsid w:val="00D95163"/>
    <w:rsid w:val="00D952C1"/>
    <w:rsid w:val="00D958EE"/>
    <w:rsid w:val="00D96095"/>
    <w:rsid w:val="00D960C3"/>
    <w:rsid w:val="00D96EBE"/>
    <w:rsid w:val="00D97A7D"/>
    <w:rsid w:val="00DA05F5"/>
    <w:rsid w:val="00DA0D0E"/>
    <w:rsid w:val="00DA155A"/>
    <w:rsid w:val="00DA2C57"/>
    <w:rsid w:val="00DA366B"/>
    <w:rsid w:val="00DA4900"/>
    <w:rsid w:val="00DA4FF1"/>
    <w:rsid w:val="00DA5A98"/>
    <w:rsid w:val="00DA6D94"/>
    <w:rsid w:val="00DA740F"/>
    <w:rsid w:val="00DA74C3"/>
    <w:rsid w:val="00DA7DDD"/>
    <w:rsid w:val="00DB05A2"/>
    <w:rsid w:val="00DB05D1"/>
    <w:rsid w:val="00DB0728"/>
    <w:rsid w:val="00DB0B16"/>
    <w:rsid w:val="00DB11C2"/>
    <w:rsid w:val="00DB2C5D"/>
    <w:rsid w:val="00DB3A5A"/>
    <w:rsid w:val="00DB4128"/>
    <w:rsid w:val="00DB53CB"/>
    <w:rsid w:val="00DB5F68"/>
    <w:rsid w:val="00DB7448"/>
    <w:rsid w:val="00DC1FE0"/>
    <w:rsid w:val="00DC27BD"/>
    <w:rsid w:val="00DC3318"/>
    <w:rsid w:val="00DC357A"/>
    <w:rsid w:val="00DC3801"/>
    <w:rsid w:val="00DC3D7A"/>
    <w:rsid w:val="00DC4AB1"/>
    <w:rsid w:val="00DC5DED"/>
    <w:rsid w:val="00DC5E86"/>
    <w:rsid w:val="00DC5EDC"/>
    <w:rsid w:val="00DC6B35"/>
    <w:rsid w:val="00DC7E2C"/>
    <w:rsid w:val="00DC7E54"/>
    <w:rsid w:val="00DC7E80"/>
    <w:rsid w:val="00DD011A"/>
    <w:rsid w:val="00DD10E1"/>
    <w:rsid w:val="00DD176F"/>
    <w:rsid w:val="00DD20EE"/>
    <w:rsid w:val="00DD2653"/>
    <w:rsid w:val="00DD351F"/>
    <w:rsid w:val="00DD3583"/>
    <w:rsid w:val="00DD380E"/>
    <w:rsid w:val="00DD3AB5"/>
    <w:rsid w:val="00DD3AF7"/>
    <w:rsid w:val="00DD5DFE"/>
    <w:rsid w:val="00DD7221"/>
    <w:rsid w:val="00DE04F4"/>
    <w:rsid w:val="00DE0625"/>
    <w:rsid w:val="00DE085A"/>
    <w:rsid w:val="00DE0EC0"/>
    <w:rsid w:val="00DE14D8"/>
    <w:rsid w:val="00DE155C"/>
    <w:rsid w:val="00DE2FFE"/>
    <w:rsid w:val="00DE30BA"/>
    <w:rsid w:val="00DE38CD"/>
    <w:rsid w:val="00DE4934"/>
    <w:rsid w:val="00DE5201"/>
    <w:rsid w:val="00DE56BF"/>
    <w:rsid w:val="00DE5C7D"/>
    <w:rsid w:val="00DE640B"/>
    <w:rsid w:val="00DE71BE"/>
    <w:rsid w:val="00DE7710"/>
    <w:rsid w:val="00DE7F92"/>
    <w:rsid w:val="00DF00DD"/>
    <w:rsid w:val="00DF0F22"/>
    <w:rsid w:val="00DF26EC"/>
    <w:rsid w:val="00DF293A"/>
    <w:rsid w:val="00DF2F56"/>
    <w:rsid w:val="00DF2FAE"/>
    <w:rsid w:val="00DF3558"/>
    <w:rsid w:val="00DF36A2"/>
    <w:rsid w:val="00DF5ABD"/>
    <w:rsid w:val="00DF5F45"/>
    <w:rsid w:val="00DF61F0"/>
    <w:rsid w:val="00DF6637"/>
    <w:rsid w:val="00DF6F5A"/>
    <w:rsid w:val="00DF702F"/>
    <w:rsid w:val="00DF705C"/>
    <w:rsid w:val="00E00E40"/>
    <w:rsid w:val="00E01A80"/>
    <w:rsid w:val="00E01B42"/>
    <w:rsid w:val="00E0405F"/>
    <w:rsid w:val="00E045D2"/>
    <w:rsid w:val="00E04CA6"/>
    <w:rsid w:val="00E057F1"/>
    <w:rsid w:val="00E0613A"/>
    <w:rsid w:val="00E0787E"/>
    <w:rsid w:val="00E07CE8"/>
    <w:rsid w:val="00E10527"/>
    <w:rsid w:val="00E10E05"/>
    <w:rsid w:val="00E10F37"/>
    <w:rsid w:val="00E10F3B"/>
    <w:rsid w:val="00E113F2"/>
    <w:rsid w:val="00E11807"/>
    <w:rsid w:val="00E12D0C"/>
    <w:rsid w:val="00E13927"/>
    <w:rsid w:val="00E14242"/>
    <w:rsid w:val="00E14820"/>
    <w:rsid w:val="00E1591B"/>
    <w:rsid w:val="00E175AF"/>
    <w:rsid w:val="00E179DF"/>
    <w:rsid w:val="00E20144"/>
    <w:rsid w:val="00E204DB"/>
    <w:rsid w:val="00E21493"/>
    <w:rsid w:val="00E22091"/>
    <w:rsid w:val="00E23786"/>
    <w:rsid w:val="00E24051"/>
    <w:rsid w:val="00E25D0C"/>
    <w:rsid w:val="00E26365"/>
    <w:rsid w:val="00E26E67"/>
    <w:rsid w:val="00E26F70"/>
    <w:rsid w:val="00E271F8"/>
    <w:rsid w:val="00E275B0"/>
    <w:rsid w:val="00E27760"/>
    <w:rsid w:val="00E27CDE"/>
    <w:rsid w:val="00E3076A"/>
    <w:rsid w:val="00E32B40"/>
    <w:rsid w:val="00E330EE"/>
    <w:rsid w:val="00E336DC"/>
    <w:rsid w:val="00E346C8"/>
    <w:rsid w:val="00E346ED"/>
    <w:rsid w:val="00E35BE8"/>
    <w:rsid w:val="00E35E9E"/>
    <w:rsid w:val="00E37166"/>
    <w:rsid w:val="00E37A8B"/>
    <w:rsid w:val="00E37BAE"/>
    <w:rsid w:val="00E41092"/>
    <w:rsid w:val="00E4291F"/>
    <w:rsid w:val="00E42C9E"/>
    <w:rsid w:val="00E42CEE"/>
    <w:rsid w:val="00E43C8A"/>
    <w:rsid w:val="00E44023"/>
    <w:rsid w:val="00E4485A"/>
    <w:rsid w:val="00E45984"/>
    <w:rsid w:val="00E45C6B"/>
    <w:rsid w:val="00E4718C"/>
    <w:rsid w:val="00E50313"/>
    <w:rsid w:val="00E50451"/>
    <w:rsid w:val="00E5115C"/>
    <w:rsid w:val="00E51420"/>
    <w:rsid w:val="00E52894"/>
    <w:rsid w:val="00E55F6E"/>
    <w:rsid w:val="00E567F1"/>
    <w:rsid w:val="00E56E1A"/>
    <w:rsid w:val="00E574AA"/>
    <w:rsid w:val="00E60AFE"/>
    <w:rsid w:val="00E617C7"/>
    <w:rsid w:val="00E634B7"/>
    <w:rsid w:val="00E636E5"/>
    <w:rsid w:val="00E63878"/>
    <w:rsid w:val="00E64EF5"/>
    <w:rsid w:val="00E679D2"/>
    <w:rsid w:val="00E67F90"/>
    <w:rsid w:val="00E71A71"/>
    <w:rsid w:val="00E71B36"/>
    <w:rsid w:val="00E71F5D"/>
    <w:rsid w:val="00E72CBF"/>
    <w:rsid w:val="00E7427B"/>
    <w:rsid w:val="00E74898"/>
    <w:rsid w:val="00E74AA4"/>
    <w:rsid w:val="00E7570D"/>
    <w:rsid w:val="00E75DC9"/>
    <w:rsid w:val="00E76355"/>
    <w:rsid w:val="00E8093F"/>
    <w:rsid w:val="00E81023"/>
    <w:rsid w:val="00E81ACD"/>
    <w:rsid w:val="00E83D13"/>
    <w:rsid w:val="00E8574B"/>
    <w:rsid w:val="00E85E5E"/>
    <w:rsid w:val="00E85EB0"/>
    <w:rsid w:val="00E86ABC"/>
    <w:rsid w:val="00E8718D"/>
    <w:rsid w:val="00E915EF"/>
    <w:rsid w:val="00E91A73"/>
    <w:rsid w:val="00E93600"/>
    <w:rsid w:val="00E9385D"/>
    <w:rsid w:val="00E93876"/>
    <w:rsid w:val="00E93B14"/>
    <w:rsid w:val="00E93FC8"/>
    <w:rsid w:val="00E943AE"/>
    <w:rsid w:val="00E967F7"/>
    <w:rsid w:val="00EA0EA3"/>
    <w:rsid w:val="00EA24CF"/>
    <w:rsid w:val="00EA25F8"/>
    <w:rsid w:val="00EA2EF8"/>
    <w:rsid w:val="00EA36FE"/>
    <w:rsid w:val="00EA3BA8"/>
    <w:rsid w:val="00EA466B"/>
    <w:rsid w:val="00EA4997"/>
    <w:rsid w:val="00EA4AD3"/>
    <w:rsid w:val="00EA52F4"/>
    <w:rsid w:val="00EA5B62"/>
    <w:rsid w:val="00EA5C8C"/>
    <w:rsid w:val="00EA66CF"/>
    <w:rsid w:val="00EA72FD"/>
    <w:rsid w:val="00EB05A3"/>
    <w:rsid w:val="00EB0661"/>
    <w:rsid w:val="00EB16E8"/>
    <w:rsid w:val="00EB27E1"/>
    <w:rsid w:val="00EB397C"/>
    <w:rsid w:val="00EB50AF"/>
    <w:rsid w:val="00EB5213"/>
    <w:rsid w:val="00EB5C3F"/>
    <w:rsid w:val="00EB5C92"/>
    <w:rsid w:val="00EB6785"/>
    <w:rsid w:val="00EB71C8"/>
    <w:rsid w:val="00EB721B"/>
    <w:rsid w:val="00EC10D1"/>
    <w:rsid w:val="00EC3DA0"/>
    <w:rsid w:val="00EC54D4"/>
    <w:rsid w:val="00EC73ED"/>
    <w:rsid w:val="00ED0982"/>
    <w:rsid w:val="00ED159C"/>
    <w:rsid w:val="00ED2674"/>
    <w:rsid w:val="00ED2A49"/>
    <w:rsid w:val="00ED377C"/>
    <w:rsid w:val="00ED5097"/>
    <w:rsid w:val="00ED59C8"/>
    <w:rsid w:val="00ED6017"/>
    <w:rsid w:val="00ED6B47"/>
    <w:rsid w:val="00ED6CF9"/>
    <w:rsid w:val="00ED77C3"/>
    <w:rsid w:val="00EE1E9C"/>
    <w:rsid w:val="00EE1F58"/>
    <w:rsid w:val="00EE3A7D"/>
    <w:rsid w:val="00EE3D91"/>
    <w:rsid w:val="00EE4725"/>
    <w:rsid w:val="00EE53DC"/>
    <w:rsid w:val="00EE619F"/>
    <w:rsid w:val="00EE6486"/>
    <w:rsid w:val="00EE7A91"/>
    <w:rsid w:val="00EF0802"/>
    <w:rsid w:val="00EF0F83"/>
    <w:rsid w:val="00EF1840"/>
    <w:rsid w:val="00EF318A"/>
    <w:rsid w:val="00EF346C"/>
    <w:rsid w:val="00EF4431"/>
    <w:rsid w:val="00EF47E4"/>
    <w:rsid w:val="00EF494E"/>
    <w:rsid w:val="00EF65E1"/>
    <w:rsid w:val="00EF6674"/>
    <w:rsid w:val="00EF6930"/>
    <w:rsid w:val="00EF6B43"/>
    <w:rsid w:val="00EF6F08"/>
    <w:rsid w:val="00F00CF9"/>
    <w:rsid w:val="00F00E82"/>
    <w:rsid w:val="00F011D0"/>
    <w:rsid w:val="00F01984"/>
    <w:rsid w:val="00F02479"/>
    <w:rsid w:val="00F026D8"/>
    <w:rsid w:val="00F02DE8"/>
    <w:rsid w:val="00F04893"/>
    <w:rsid w:val="00F050DD"/>
    <w:rsid w:val="00F05788"/>
    <w:rsid w:val="00F05883"/>
    <w:rsid w:val="00F05E99"/>
    <w:rsid w:val="00F06953"/>
    <w:rsid w:val="00F06A5D"/>
    <w:rsid w:val="00F06FF5"/>
    <w:rsid w:val="00F07DC7"/>
    <w:rsid w:val="00F117FC"/>
    <w:rsid w:val="00F11CAE"/>
    <w:rsid w:val="00F1294A"/>
    <w:rsid w:val="00F1369F"/>
    <w:rsid w:val="00F13966"/>
    <w:rsid w:val="00F156B1"/>
    <w:rsid w:val="00F173C4"/>
    <w:rsid w:val="00F1775E"/>
    <w:rsid w:val="00F2080B"/>
    <w:rsid w:val="00F21B18"/>
    <w:rsid w:val="00F22524"/>
    <w:rsid w:val="00F22570"/>
    <w:rsid w:val="00F226A3"/>
    <w:rsid w:val="00F22CE3"/>
    <w:rsid w:val="00F23948"/>
    <w:rsid w:val="00F257A5"/>
    <w:rsid w:val="00F25EDD"/>
    <w:rsid w:val="00F27580"/>
    <w:rsid w:val="00F27949"/>
    <w:rsid w:val="00F27AAE"/>
    <w:rsid w:val="00F305BF"/>
    <w:rsid w:val="00F31E77"/>
    <w:rsid w:val="00F33001"/>
    <w:rsid w:val="00F341BD"/>
    <w:rsid w:val="00F34900"/>
    <w:rsid w:val="00F352C3"/>
    <w:rsid w:val="00F3542F"/>
    <w:rsid w:val="00F368AE"/>
    <w:rsid w:val="00F401FF"/>
    <w:rsid w:val="00F428EA"/>
    <w:rsid w:val="00F42A34"/>
    <w:rsid w:val="00F438CA"/>
    <w:rsid w:val="00F4454A"/>
    <w:rsid w:val="00F459B2"/>
    <w:rsid w:val="00F46C5D"/>
    <w:rsid w:val="00F46DC3"/>
    <w:rsid w:val="00F4731D"/>
    <w:rsid w:val="00F47439"/>
    <w:rsid w:val="00F47E06"/>
    <w:rsid w:val="00F503DB"/>
    <w:rsid w:val="00F52003"/>
    <w:rsid w:val="00F521DC"/>
    <w:rsid w:val="00F526DD"/>
    <w:rsid w:val="00F53169"/>
    <w:rsid w:val="00F53AF9"/>
    <w:rsid w:val="00F53C24"/>
    <w:rsid w:val="00F54A0D"/>
    <w:rsid w:val="00F54C37"/>
    <w:rsid w:val="00F54EF9"/>
    <w:rsid w:val="00F55633"/>
    <w:rsid w:val="00F5699C"/>
    <w:rsid w:val="00F61050"/>
    <w:rsid w:val="00F611EE"/>
    <w:rsid w:val="00F62525"/>
    <w:rsid w:val="00F631CE"/>
    <w:rsid w:val="00F6347A"/>
    <w:rsid w:val="00F63B42"/>
    <w:rsid w:val="00F653A0"/>
    <w:rsid w:val="00F66458"/>
    <w:rsid w:val="00F667D5"/>
    <w:rsid w:val="00F66F8E"/>
    <w:rsid w:val="00F67464"/>
    <w:rsid w:val="00F67ED7"/>
    <w:rsid w:val="00F71139"/>
    <w:rsid w:val="00F715F8"/>
    <w:rsid w:val="00F716C5"/>
    <w:rsid w:val="00F74127"/>
    <w:rsid w:val="00F74362"/>
    <w:rsid w:val="00F74CFA"/>
    <w:rsid w:val="00F750C6"/>
    <w:rsid w:val="00F7555E"/>
    <w:rsid w:val="00F75EFF"/>
    <w:rsid w:val="00F763FF"/>
    <w:rsid w:val="00F770B1"/>
    <w:rsid w:val="00F7789A"/>
    <w:rsid w:val="00F77D70"/>
    <w:rsid w:val="00F77E86"/>
    <w:rsid w:val="00F80DE6"/>
    <w:rsid w:val="00F81869"/>
    <w:rsid w:val="00F81E25"/>
    <w:rsid w:val="00F82E49"/>
    <w:rsid w:val="00F83DB8"/>
    <w:rsid w:val="00F84956"/>
    <w:rsid w:val="00F851E7"/>
    <w:rsid w:val="00F85442"/>
    <w:rsid w:val="00F855C7"/>
    <w:rsid w:val="00F856E6"/>
    <w:rsid w:val="00F857D9"/>
    <w:rsid w:val="00F8598F"/>
    <w:rsid w:val="00F859AE"/>
    <w:rsid w:val="00F85D3F"/>
    <w:rsid w:val="00F8799D"/>
    <w:rsid w:val="00F917C7"/>
    <w:rsid w:val="00F9292B"/>
    <w:rsid w:val="00F934DF"/>
    <w:rsid w:val="00F941D1"/>
    <w:rsid w:val="00F9427E"/>
    <w:rsid w:val="00F94319"/>
    <w:rsid w:val="00F9442A"/>
    <w:rsid w:val="00F94DDF"/>
    <w:rsid w:val="00F94FB4"/>
    <w:rsid w:val="00F95CC5"/>
    <w:rsid w:val="00F962BD"/>
    <w:rsid w:val="00F96778"/>
    <w:rsid w:val="00FA08F3"/>
    <w:rsid w:val="00FA0B2A"/>
    <w:rsid w:val="00FA1026"/>
    <w:rsid w:val="00FA1126"/>
    <w:rsid w:val="00FA1A95"/>
    <w:rsid w:val="00FA2143"/>
    <w:rsid w:val="00FA225B"/>
    <w:rsid w:val="00FA33E7"/>
    <w:rsid w:val="00FA3431"/>
    <w:rsid w:val="00FA4D88"/>
    <w:rsid w:val="00FA5C72"/>
    <w:rsid w:val="00FA6155"/>
    <w:rsid w:val="00FA71DA"/>
    <w:rsid w:val="00FA7413"/>
    <w:rsid w:val="00FA7D63"/>
    <w:rsid w:val="00FB06D2"/>
    <w:rsid w:val="00FB0778"/>
    <w:rsid w:val="00FB10F3"/>
    <w:rsid w:val="00FB1BB1"/>
    <w:rsid w:val="00FB1D87"/>
    <w:rsid w:val="00FB1DFE"/>
    <w:rsid w:val="00FB24AF"/>
    <w:rsid w:val="00FB28A5"/>
    <w:rsid w:val="00FB3912"/>
    <w:rsid w:val="00FB4D9E"/>
    <w:rsid w:val="00FB4EAA"/>
    <w:rsid w:val="00FB52C7"/>
    <w:rsid w:val="00FB5E8F"/>
    <w:rsid w:val="00FB7CEF"/>
    <w:rsid w:val="00FB7E7A"/>
    <w:rsid w:val="00FC0E50"/>
    <w:rsid w:val="00FC0E59"/>
    <w:rsid w:val="00FC22A0"/>
    <w:rsid w:val="00FC375A"/>
    <w:rsid w:val="00FC38EB"/>
    <w:rsid w:val="00FC3942"/>
    <w:rsid w:val="00FC4E00"/>
    <w:rsid w:val="00FC71BF"/>
    <w:rsid w:val="00FC73A3"/>
    <w:rsid w:val="00FD0B75"/>
    <w:rsid w:val="00FD0E11"/>
    <w:rsid w:val="00FD230B"/>
    <w:rsid w:val="00FD2C05"/>
    <w:rsid w:val="00FD3CE1"/>
    <w:rsid w:val="00FD6657"/>
    <w:rsid w:val="00FD6B08"/>
    <w:rsid w:val="00FE1097"/>
    <w:rsid w:val="00FE1C25"/>
    <w:rsid w:val="00FE241B"/>
    <w:rsid w:val="00FE2B00"/>
    <w:rsid w:val="00FE3E31"/>
    <w:rsid w:val="00FE4200"/>
    <w:rsid w:val="00FE43C5"/>
    <w:rsid w:val="00FE4848"/>
    <w:rsid w:val="00FE49E4"/>
    <w:rsid w:val="00FE58C4"/>
    <w:rsid w:val="00FE5F13"/>
    <w:rsid w:val="00FE6683"/>
    <w:rsid w:val="00FF07F8"/>
    <w:rsid w:val="00FF0D3F"/>
    <w:rsid w:val="00FF1B66"/>
    <w:rsid w:val="00FF1F8A"/>
    <w:rsid w:val="00FF37E9"/>
    <w:rsid w:val="00FF413C"/>
    <w:rsid w:val="00FF6D28"/>
    <w:rsid w:val="00FF72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69A91"/>
  <w15:docId w15:val="{19D8B637-2AB7-4A86-B322-870CFD64B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ahoma" w:eastAsia="Batang" w:hAnsi="Tahoma" w:cs="Times New Roman"/>
        <w:lang w:val="en-GB" w:eastAsia="en-GB" w:bidi="ar-SA"/>
      </w:rPr>
    </w:rPrDefault>
    <w:pPrDefault/>
  </w:docDefaults>
  <w:latentStyles w:defLockedState="1" w:defUIPriority="0" w:defSemiHidden="0" w:defUnhideWhenUsed="0" w:defQFormat="0" w:count="377">
    <w:lsdException w:name="Normal" w:locked="0"/>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rsid w:val="00786F7F"/>
    <w:rPr>
      <w:sz w:val="14"/>
      <w:szCs w:val="24"/>
      <w:lang w:eastAsia="ko-KR"/>
    </w:rPr>
  </w:style>
  <w:style w:type="paragraph" w:styleId="Heading1">
    <w:name w:val="heading 1"/>
    <w:basedOn w:val="Normal"/>
    <w:next w:val="Normal"/>
    <w:qFormat/>
    <w:locked/>
    <w:rsid w:val="006A298D"/>
    <w:pPr>
      <w:keepNext/>
      <w:spacing w:before="240" w:after="60"/>
      <w:jc w:val="both"/>
      <w:outlineLvl w:val="0"/>
    </w:pPr>
    <w:rPr>
      <w:rFonts w:ascii="Arial" w:eastAsia="Times New Roman" w:hAnsi="Arial" w:cs="Arial"/>
      <w:b/>
      <w:bCs/>
      <w:kern w:val="32"/>
      <w:sz w:val="28"/>
      <w:szCs w:val="32"/>
      <w:lang w:val="en-US" w:eastAsia="en-US"/>
    </w:rPr>
  </w:style>
  <w:style w:type="paragraph" w:styleId="Heading2">
    <w:name w:val="heading 2"/>
    <w:basedOn w:val="Normal"/>
    <w:next w:val="Normal"/>
    <w:link w:val="Heading2Char"/>
    <w:qFormat/>
    <w:locked/>
    <w:rsid w:val="006A298D"/>
    <w:pPr>
      <w:keepNext/>
      <w:spacing w:before="240" w:after="240"/>
      <w:jc w:val="both"/>
      <w:outlineLvl w:val="1"/>
    </w:pPr>
    <w:rPr>
      <w:rFonts w:ascii="Arial" w:eastAsia="Times New Roman" w:hAnsi="Arial" w:cs="Arial"/>
      <w:b/>
      <w:bCs/>
      <w:i/>
      <w:iCs/>
      <w:sz w:val="20"/>
      <w:szCs w:val="28"/>
      <w:lang w:val="en-US" w:eastAsia="en-US"/>
    </w:rPr>
  </w:style>
  <w:style w:type="paragraph" w:styleId="Heading3">
    <w:name w:val="heading 3"/>
    <w:basedOn w:val="Normal"/>
    <w:next w:val="Normal"/>
    <w:link w:val="Heading3Char"/>
    <w:qFormat/>
    <w:locked/>
    <w:rsid w:val="006A298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locked/>
    <w:rsid w:val="006A298D"/>
    <w:pPr>
      <w:keepNext/>
      <w:spacing w:before="240" w:after="60"/>
      <w:outlineLvl w:val="3"/>
    </w:pPr>
    <w:rPr>
      <w:rFonts w:eastAsia="Times"/>
      <w:b/>
      <w:bCs/>
      <w:sz w:val="28"/>
      <w:szCs w:val="28"/>
      <w:lang w:val="sv-SE" w:eastAsia="en-US"/>
    </w:rPr>
  </w:style>
  <w:style w:type="paragraph" w:styleId="Heading5">
    <w:name w:val="heading 5"/>
    <w:basedOn w:val="Normal"/>
    <w:next w:val="Normal"/>
    <w:qFormat/>
    <w:locked/>
    <w:rsid w:val="006A298D"/>
    <w:pPr>
      <w:spacing w:before="240" w:after="60"/>
      <w:outlineLvl w:val="4"/>
    </w:pPr>
    <w:rPr>
      <w:b/>
      <w:bCs/>
      <w:i/>
      <w:iCs/>
      <w:sz w:val="26"/>
      <w:szCs w:val="26"/>
    </w:rPr>
  </w:style>
  <w:style w:type="paragraph" w:styleId="Heading6">
    <w:name w:val="heading 6"/>
    <w:basedOn w:val="Normal"/>
    <w:next w:val="Normal"/>
    <w:qFormat/>
    <w:locked/>
    <w:rsid w:val="006A298D"/>
    <w:pPr>
      <w:spacing w:before="240" w:after="60"/>
      <w:outlineLvl w:val="5"/>
    </w:pPr>
    <w:rPr>
      <w:b/>
      <w:bCs/>
      <w:sz w:val="22"/>
      <w:szCs w:val="22"/>
    </w:rPr>
  </w:style>
  <w:style w:type="paragraph" w:styleId="Heading7">
    <w:name w:val="heading 7"/>
    <w:basedOn w:val="Normal"/>
    <w:next w:val="Normal"/>
    <w:link w:val="Heading7Char"/>
    <w:qFormat/>
    <w:locked/>
    <w:rsid w:val="00680337"/>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qFormat/>
    <w:locked/>
    <w:rsid w:val="00680337"/>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qFormat/>
    <w:locked/>
    <w:rsid w:val="00680337"/>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Title-4-body-text-outline-level">
    <w:name w:val="EC-Title-4-body-text-outline-level"/>
    <w:next w:val="EC-Para"/>
    <w:qFormat/>
    <w:rsid w:val="00663CEA"/>
    <w:pPr>
      <w:spacing w:after="240"/>
    </w:pPr>
    <w:rPr>
      <w:rFonts w:eastAsia="ヒラギノ角ゴ Pro W3" w:cs="Tahoma"/>
      <w:b/>
      <w:bCs/>
      <w:color w:val="69AE23"/>
      <w:sz w:val="40"/>
      <w:szCs w:val="40"/>
      <w:lang w:eastAsia="en-US"/>
    </w:rPr>
  </w:style>
  <w:style w:type="paragraph" w:customStyle="1" w:styleId="EC-Title-6">
    <w:name w:val="EC-Title-6"/>
    <w:next w:val="EC-Para"/>
    <w:link w:val="EC-Title-6CharChar"/>
    <w:qFormat/>
    <w:rsid w:val="009D7683"/>
    <w:pPr>
      <w:widowControl w:val="0"/>
      <w:spacing w:before="120" w:after="120"/>
      <w:outlineLvl w:val="2"/>
    </w:pPr>
    <w:rPr>
      <w:b/>
      <w:bCs/>
      <w:color w:val="69AE23"/>
      <w:sz w:val="26"/>
      <w:szCs w:val="26"/>
      <w:lang w:eastAsia="en-US"/>
    </w:rPr>
  </w:style>
  <w:style w:type="character" w:customStyle="1" w:styleId="EC-Title-6CharChar">
    <w:name w:val="EC-Title-6 Char Char"/>
    <w:link w:val="EC-Title-6"/>
    <w:rsid w:val="009D7683"/>
    <w:rPr>
      <w:b/>
      <w:bCs/>
      <w:color w:val="69AE23"/>
      <w:sz w:val="26"/>
      <w:szCs w:val="26"/>
      <w:lang w:eastAsia="en-US" w:bidi="ar-SA"/>
    </w:rPr>
  </w:style>
  <w:style w:type="paragraph" w:customStyle="1" w:styleId="EC-Title-4">
    <w:name w:val="EC-Title-4"/>
    <w:next w:val="EC-Para"/>
    <w:link w:val="EC-Title-4CharChar"/>
    <w:qFormat/>
    <w:rsid w:val="00F851E7"/>
    <w:pPr>
      <w:autoSpaceDE w:val="0"/>
      <w:autoSpaceDN w:val="0"/>
      <w:adjustRightInd w:val="0"/>
      <w:spacing w:after="240"/>
      <w:outlineLvl w:val="0"/>
    </w:pPr>
    <w:rPr>
      <w:rFonts w:cs="Tahoma"/>
      <w:b/>
      <w:bCs/>
      <w:color w:val="69AE23"/>
      <w:sz w:val="40"/>
      <w:szCs w:val="40"/>
      <w:lang w:eastAsia="en-US"/>
    </w:rPr>
  </w:style>
  <w:style w:type="character" w:customStyle="1" w:styleId="EC-Title-4CharChar">
    <w:name w:val="EC-Title-4 Char Char"/>
    <w:basedOn w:val="DefaultParagraphFont"/>
    <w:link w:val="EC-Title-4"/>
    <w:rsid w:val="00F851E7"/>
    <w:rPr>
      <w:rFonts w:cs="Tahoma"/>
      <w:b/>
      <w:bCs/>
      <w:color w:val="69AE23"/>
      <w:sz w:val="40"/>
      <w:szCs w:val="40"/>
      <w:lang w:eastAsia="en-US"/>
    </w:rPr>
  </w:style>
  <w:style w:type="paragraph" w:customStyle="1" w:styleId="EC-Title-5">
    <w:name w:val="EC-Title-5"/>
    <w:next w:val="EC-Para"/>
    <w:link w:val="EC-Title-5CharChar"/>
    <w:uiPriority w:val="99"/>
    <w:qFormat/>
    <w:rsid w:val="00DD351F"/>
    <w:pPr>
      <w:autoSpaceDE w:val="0"/>
      <w:autoSpaceDN w:val="0"/>
      <w:adjustRightInd w:val="0"/>
      <w:spacing w:before="240" w:after="120" w:line="241" w:lineRule="atLeast"/>
      <w:outlineLvl w:val="1"/>
    </w:pPr>
    <w:rPr>
      <w:rFonts w:cs="Tahoma"/>
      <w:b/>
      <w:bCs/>
      <w:color w:val="69AE23"/>
      <w:sz w:val="30"/>
      <w:szCs w:val="30"/>
      <w:lang w:eastAsia="en-US"/>
    </w:rPr>
  </w:style>
  <w:style w:type="character" w:customStyle="1" w:styleId="EC-Title-5CharChar">
    <w:name w:val="EC-Title-5 Char Char"/>
    <w:basedOn w:val="DefaultParagraphFont"/>
    <w:link w:val="EC-Title-5"/>
    <w:uiPriority w:val="99"/>
    <w:rsid w:val="00DD351F"/>
    <w:rPr>
      <w:rFonts w:cs="Tahoma"/>
      <w:b/>
      <w:bCs/>
      <w:color w:val="69AE23"/>
      <w:sz w:val="30"/>
      <w:szCs w:val="30"/>
      <w:lang w:val="en-GB" w:eastAsia="en-US" w:bidi="ar-SA"/>
    </w:rPr>
  </w:style>
  <w:style w:type="paragraph" w:customStyle="1" w:styleId="EC-Para">
    <w:name w:val="EC-Para"/>
    <w:link w:val="EC-ParaCharChar"/>
    <w:qFormat/>
    <w:rsid w:val="0087349E"/>
    <w:pPr>
      <w:kinsoku w:val="0"/>
      <w:autoSpaceDE w:val="0"/>
      <w:autoSpaceDN w:val="0"/>
      <w:adjustRightInd w:val="0"/>
      <w:spacing w:after="120" w:line="200" w:lineRule="atLeast"/>
    </w:pPr>
    <w:rPr>
      <w:rFonts w:eastAsia="Arial Unicode MS"/>
      <w:kern w:val="22"/>
      <w:sz w:val="18"/>
      <w:szCs w:val="18"/>
      <w:lang w:eastAsia="ko-KR"/>
    </w:rPr>
  </w:style>
  <w:style w:type="character" w:customStyle="1" w:styleId="EC-ParaCharChar">
    <w:name w:val="EC-Para Char Char"/>
    <w:basedOn w:val="DefaultParagraphFont"/>
    <w:link w:val="EC-Para"/>
    <w:rsid w:val="0087349E"/>
    <w:rPr>
      <w:rFonts w:eastAsia="Arial Unicode MS"/>
      <w:kern w:val="22"/>
      <w:sz w:val="18"/>
      <w:szCs w:val="18"/>
      <w:lang w:val="en-GB" w:eastAsia="ko-KR" w:bidi="ar-SA"/>
    </w:rPr>
  </w:style>
  <w:style w:type="paragraph" w:customStyle="1" w:styleId="EC-Title-7">
    <w:name w:val="EC-Title-7"/>
    <w:next w:val="EC-Para"/>
    <w:link w:val="EC-Title-7Char"/>
    <w:qFormat/>
    <w:rsid w:val="00DD351F"/>
    <w:pPr>
      <w:spacing w:before="120"/>
      <w:outlineLvl w:val="3"/>
    </w:pPr>
    <w:rPr>
      <w:rFonts w:eastAsia="Times New Roman" w:cs="Tahoma"/>
      <w:b/>
      <w:bCs/>
      <w:i/>
      <w:color w:val="69AE23"/>
      <w:sz w:val="22"/>
      <w:szCs w:val="22"/>
      <w:lang w:eastAsia="en-US"/>
    </w:rPr>
  </w:style>
  <w:style w:type="paragraph" w:styleId="BalloonText">
    <w:name w:val="Balloon Text"/>
    <w:basedOn w:val="Normal"/>
    <w:link w:val="BalloonTextChar"/>
    <w:locked/>
    <w:rsid w:val="00730CC7"/>
    <w:rPr>
      <w:rFonts w:cs="Tahoma"/>
      <w:sz w:val="18"/>
      <w:szCs w:val="16"/>
    </w:rPr>
  </w:style>
  <w:style w:type="character" w:customStyle="1" w:styleId="BalloonTextChar">
    <w:name w:val="Balloon Text Char"/>
    <w:basedOn w:val="DefaultParagraphFont"/>
    <w:link w:val="BalloonText"/>
    <w:rsid w:val="00730CC7"/>
    <w:rPr>
      <w:rFonts w:cs="Tahoma"/>
      <w:sz w:val="18"/>
      <w:szCs w:val="16"/>
      <w:lang w:eastAsia="ko-KR"/>
    </w:rPr>
  </w:style>
  <w:style w:type="paragraph" w:customStyle="1" w:styleId="EC-List1">
    <w:name w:val="EC-List1"/>
    <w:next w:val="EC-Para"/>
    <w:link w:val="EC-List1Char"/>
    <w:uiPriority w:val="99"/>
    <w:qFormat/>
    <w:rsid w:val="00AA4A8C"/>
    <w:pPr>
      <w:numPr>
        <w:numId w:val="2"/>
      </w:numPr>
      <w:tabs>
        <w:tab w:val="left" w:pos="567"/>
      </w:tabs>
      <w:spacing w:line="200" w:lineRule="atLeast"/>
      <w:ind w:left="567" w:hanging="567"/>
    </w:pPr>
    <w:rPr>
      <w:kern w:val="22"/>
      <w:sz w:val="18"/>
      <w:szCs w:val="22"/>
      <w:lang w:eastAsia="ko-KR"/>
    </w:rPr>
  </w:style>
  <w:style w:type="character" w:customStyle="1" w:styleId="EC-List1Char">
    <w:name w:val="EC-List1 Char"/>
    <w:basedOn w:val="EC-ParaCharChar"/>
    <w:link w:val="EC-List1"/>
    <w:uiPriority w:val="99"/>
    <w:rsid w:val="00AA4A8C"/>
    <w:rPr>
      <w:rFonts w:eastAsia="Arial Unicode MS"/>
      <w:kern w:val="22"/>
      <w:sz w:val="18"/>
      <w:szCs w:val="22"/>
      <w:lang w:val="en-GB" w:eastAsia="ko-KR" w:bidi="ar-SA"/>
    </w:rPr>
  </w:style>
  <w:style w:type="paragraph" w:customStyle="1" w:styleId="EC-List1end">
    <w:name w:val="EC-List1end"/>
    <w:basedOn w:val="EC-List1"/>
    <w:next w:val="EC-Para"/>
    <w:link w:val="EC-List1endCharChar"/>
    <w:qFormat/>
    <w:rsid w:val="00AA4A8C"/>
    <w:pPr>
      <w:spacing w:after="120"/>
    </w:pPr>
  </w:style>
  <w:style w:type="character" w:customStyle="1" w:styleId="EC-List1endCharChar">
    <w:name w:val="EC-List1end Char Char"/>
    <w:basedOn w:val="EC-List1Char"/>
    <w:link w:val="EC-List1end"/>
    <w:rsid w:val="00AA4A8C"/>
    <w:rPr>
      <w:rFonts w:eastAsia="Arial Unicode MS"/>
      <w:kern w:val="22"/>
      <w:sz w:val="18"/>
      <w:szCs w:val="22"/>
      <w:lang w:val="en-GB" w:eastAsia="ko-KR" w:bidi="ar-SA"/>
    </w:rPr>
  </w:style>
  <w:style w:type="paragraph" w:customStyle="1" w:styleId="EC-Refs">
    <w:name w:val="EC-Refs"/>
    <w:basedOn w:val="EC-Para"/>
    <w:qFormat/>
    <w:rsid w:val="00CE6D64"/>
    <w:rPr>
      <w:sz w:val="16"/>
      <w:szCs w:val="16"/>
    </w:rPr>
  </w:style>
  <w:style w:type="paragraph" w:styleId="TOC1">
    <w:name w:val="toc 1"/>
    <w:basedOn w:val="Normal"/>
    <w:next w:val="Normal"/>
    <w:autoRedefine/>
    <w:uiPriority w:val="39"/>
    <w:qFormat/>
    <w:locked/>
    <w:rsid w:val="00A3521C"/>
    <w:pPr>
      <w:tabs>
        <w:tab w:val="right" w:leader="dot" w:pos="9175"/>
      </w:tabs>
    </w:pPr>
    <w:rPr>
      <w:sz w:val="18"/>
    </w:rPr>
  </w:style>
  <w:style w:type="paragraph" w:customStyle="1" w:styleId="EC-TOC1">
    <w:name w:val="EC-TOC_1"/>
    <w:basedOn w:val="Normal"/>
    <w:rsid w:val="00F851E7"/>
    <w:pPr>
      <w:kinsoku w:val="0"/>
      <w:autoSpaceDE w:val="0"/>
      <w:autoSpaceDN w:val="0"/>
      <w:adjustRightInd w:val="0"/>
      <w:spacing w:after="40"/>
    </w:pPr>
    <w:rPr>
      <w:rFonts w:eastAsia="ヒラギノ角ゴ Pro W3"/>
      <w:noProof/>
      <w:color w:val="080808"/>
      <w:kern w:val="22"/>
      <w:sz w:val="18"/>
      <w:szCs w:val="18"/>
    </w:rPr>
  </w:style>
  <w:style w:type="paragraph" w:customStyle="1" w:styleId="EC-List2">
    <w:name w:val="EC-List2"/>
    <w:basedOn w:val="EC-List1"/>
    <w:link w:val="EC-List2Char"/>
    <w:qFormat/>
    <w:rsid w:val="00AA4A8C"/>
    <w:pPr>
      <w:numPr>
        <w:numId w:val="3"/>
      </w:numPr>
      <w:ind w:left="1134" w:hanging="567"/>
    </w:pPr>
    <w:rPr>
      <w:rFonts w:cs="Tahoma"/>
    </w:rPr>
  </w:style>
  <w:style w:type="character" w:customStyle="1" w:styleId="EC-List2Char">
    <w:name w:val="EC-List2 Char"/>
    <w:basedOn w:val="DefaultParagraphFont"/>
    <w:link w:val="EC-List2"/>
    <w:rsid w:val="00AA4A8C"/>
    <w:rPr>
      <w:rFonts w:cs="Tahoma"/>
      <w:kern w:val="22"/>
      <w:sz w:val="18"/>
      <w:szCs w:val="22"/>
      <w:lang w:eastAsia="ko-KR"/>
    </w:rPr>
  </w:style>
  <w:style w:type="paragraph" w:customStyle="1" w:styleId="EC-List2end">
    <w:name w:val="EC-List2end"/>
    <w:basedOn w:val="EC-List2"/>
    <w:link w:val="EC-List2endCharChar"/>
    <w:rsid w:val="00AA4A8C"/>
    <w:pPr>
      <w:spacing w:after="120"/>
      <w:ind w:left="1287" w:hanging="360"/>
    </w:pPr>
  </w:style>
  <w:style w:type="character" w:customStyle="1" w:styleId="EC-List2endCharChar">
    <w:name w:val="EC-List2end Char Char"/>
    <w:basedOn w:val="EC-List2Char"/>
    <w:link w:val="EC-List2end"/>
    <w:rsid w:val="00AA4A8C"/>
    <w:rPr>
      <w:rFonts w:cs="Tahoma"/>
      <w:kern w:val="22"/>
      <w:sz w:val="18"/>
      <w:szCs w:val="22"/>
      <w:lang w:eastAsia="ko-KR"/>
    </w:rPr>
  </w:style>
  <w:style w:type="table" w:customStyle="1" w:styleId="ECTable">
    <w:name w:val="EC Table"/>
    <w:basedOn w:val="TableNormal"/>
    <w:rsid w:val="00FE4848"/>
    <w:pPr>
      <w:widowControl w:val="0"/>
      <w:kinsoku w:val="0"/>
      <w:overflowPunct w:val="0"/>
      <w:autoSpaceDE w:val="0"/>
      <w:autoSpaceDN w:val="0"/>
      <w:spacing w:line="216" w:lineRule="auto"/>
    </w:pPr>
    <w:rPr>
      <w:color w:val="000000"/>
      <w:spacing w:val="-2"/>
      <w:sz w:val="16"/>
      <w:szCs w:val="16"/>
    </w:rPr>
    <w:tblPr>
      <w:tblInd w:w="57"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28" w:type="dxa"/>
        <w:left w:w="28" w:type="dxa"/>
        <w:bottom w:w="28" w:type="dxa"/>
        <w:right w:w="28" w:type="dxa"/>
      </w:tblCellMar>
    </w:tblPr>
    <w:trPr>
      <w:cantSplit/>
    </w:trPr>
    <w:tblStylePr w:type="firstRow">
      <w:rPr>
        <w:rFonts w:ascii="Tahoma" w:hAnsi="Tahoma"/>
        <w:b/>
        <w:color w:val="FFFFFF"/>
        <w:sz w:val="16"/>
      </w:rPr>
      <w:tblPr/>
      <w:tcPr>
        <w:shd w:val="clear" w:color="auto" w:fill="69AE23"/>
      </w:tcPr>
    </w:tblStylePr>
  </w:style>
  <w:style w:type="paragraph" w:customStyle="1" w:styleId="EC-Footnote">
    <w:name w:val="EC-Footnote"/>
    <w:basedOn w:val="Normal"/>
    <w:qFormat/>
    <w:rsid w:val="005E7545"/>
    <w:pPr>
      <w:widowControl w:val="0"/>
      <w:kinsoku w:val="0"/>
      <w:autoSpaceDE w:val="0"/>
      <w:autoSpaceDN w:val="0"/>
      <w:adjustRightInd w:val="0"/>
      <w:spacing w:after="60" w:line="200" w:lineRule="atLeast"/>
    </w:pPr>
    <w:rPr>
      <w:rFonts w:eastAsia="Arial Unicode MS"/>
      <w:kern w:val="22"/>
      <w:sz w:val="16"/>
      <w:szCs w:val="18"/>
    </w:rPr>
  </w:style>
  <w:style w:type="paragraph" w:customStyle="1" w:styleId="EC-Caption-Source">
    <w:name w:val="EC-Caption-Source"/>
    <w:basedOn w:val="EC-Para"/>
    <w:next w:val="EC-Para"/>
    <w:qFormat/>
    <w:rsid w:val="006A298D"/>
    <w:pPr>
      <w:spacing w:before="120"/>
    </w:pPr>
    <w:rPr>
      <w:i/>
      <w:sz w:val="16"/>
      <w:szCs w:val="16"/>
    </w:rPr>
  </w:style>
  <w:style w:type="character" w:styleId="Hyperlink">
    <w:name w:val="Hyperlink"/>
    <w:aliases w:val="Hyperlink_ECDC,EC-Hyperlink"/>
    <w:basedOn w:val="DefaultParagraphFont"/>
    <w:uiPriority w:val="99"/>
    <w:locked/>
    <w:rsid w:val="006116F2"/>
    <w:rPr>
      <w:rFonts w:ascii="Tahoma" w:hAnsi="Tahoma"/>
      <w:color w:val="69AE23"/>
      <w:sz w:val="18"/>
      <w:u w:val="single"/>
    </w:rPr>
  </w:style>
  <w:style w:type="numbering" w:customStyle="1" w:styleId="EC-TOC">
    <w:name w:val="EC-TOC"/>
    <w:basedOn w:val="NoList"/>
    <w:rsid w:val="006A298D"/>
    <w:pPr>
      <w:numPr>
        <w:numId w:val="1"/>
      </w:numPr>
    </w:pPr>
  </w:style>
  <w:style w:type="paragraph" w:customStyle="1" w:styleId="EC-PageNo">
    <w:name w:val="EC-PageNo"/>
    <w:basedOn w:val="Normal"/>
    <w:qFormat/>
    <w:rsid w:val="006A298D"/>
    <w:rPr>
      <w:sz w:val="20"/>
      <w:szCs w:val="20"/>
    </w:rPr>
  </w:style>
  <w:style w:type="table" w:styleId="TableGrid">
    <w:name w:val="Table Grid"/>
    <w:basedOn w:val="TableNormal"/>
    <w:locked/>
    <w:rsid w:val="005E21D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C-Title-8">
    <w:name w:val="EC-Title-8"/>
    <w:basedOn w:val="EC-Para"/>
    <w:link w:val="EC-Title-8Char"/>
    <w:autoRedefine/>
    <w:qFormat/>
    <w:rsid w:val="00B423E0"/>
    <w:pPr>
      <w:spacing w:before="120" w:after="0"/>
    </w:pPr>
    <w:rPr>
      <w:b/>
      <w:color w:val="69AE23"/>
    </w:rPr>
  </w:style>
  <w:style w:type="character" w:customStyle="1" w:styleId="EC-Title-8Char">
    <w:name w:val="EC-Title-8 Char"/>
    <w:basedOn w:val="EC-ParaCharChar"/>
    <w:link w:val="EC-Title-8"/>
    <w:rsid w:val="00B423E0"/>
    <w:rPr>
      <w:rFonts w:eastAsia="Arial Unicode MS"/>
      <w:b/>
      <w:color w:val="69AE23"/>
      <w:kern w:val="22"/>
      <w:sz w:val="18"/>
      <w:szCs w:val="18"/>
      <w:lang w:val="en-GB" w:eastAsia="ko-KR" w:bidi="ar-SA"/>
    </w:rPr>
  </w:style>
  <w:style w:type="paragraph" w:customStyle="1" w:styleId="EC-Para-no-6pt">
    <w:name w:val="EC-Para-no-6pt"/>
    <w:basedOn w:val="Normal"/>
    <w:uiPriority w:val="99"/>
    <w:qFormat/>
    <w:rsid w:val="00101AE4"/>
    <w:pPr>
      <w:pBdr>
        <w:top w:val="single" w:sz="4" w:space="1" w:color="auto"/>
      </w:pBdr>
      <w:kinsoku w:val="0"/>
      <w:autoSpaceDE w:val="0"/>
      <w:autoSpaceDN w:val="0"/>
      <w:adjustRightInd w:val="0"/>
      <w:spacing w:line="200" w:lineRule="atLeast"/>
    </w:pPr>
    <w:rPr>
      <w:rFonts w:eastAsia="Arial Unicode MS"/>
      <w:kern w:val="22"/>
      <w:sz w:val="18"/>
      <w:szCs w:val="18"/>
    </w:rPr>
  </w:style>
  <w:style w:type="paragraph" w:customStyle="1" w:styleId="EC-Paraline">
    <w:name w:val="EC-Para_line"/>
    <w:basedOn w:val="EC-Para"/>
    <w:rsid w:val="00101AE4"/>
    <w:pPr>
      <w:pBdr>
        <w:top w:val="single" w:sz="4" w:space="1" w:color="auto"/>
      </w:pBdr>
      <w:spacing w:after="0"/>
    </w:pPr>
  </w:style>
  <w:style w:type="paragraph" w:styleId="TOC2">
    <w:name w:val="toc 2"/>
    <w:basedOn w:val="Normal"/>
    <w:next w:val="Normal"/>
    <w:autoRedefine/>
    <w:uiPriority w:val="39"/>
    <w:qFormat/>
    <w:locked/>
    <w:rsid w:val="00263028"/>
    <w:pPr>
      <w:tabs>
        <w:tab w:val="right" w:leader="dot" w:pos="9175"/>
      </w:tabs>
      <w:ind w:left="284"/>
    </w:pPr>
    <w:rPr>
      <w:sz w:val="18"/>
    </w:rPr>
  </w:style>
  <w:style w:type="character" w:customStyle="1" w:styleId="EC-Title-7Char">
    <w:name w:val="EC-Title-7 Char"/>
    <w:basedOn w:val="DefaultParagraphFont"/>
    <w:link w:val="EC-Title-7"/>
    <w:rsid w:val="0087016E"/>
    <w:rPr>
      <w:rFonts w:eastAsia="Times New Roman" w:cs="Tahoma"/>
      <w:b/>
      <w:bCs/>
      <w:i/>
      <w:color w:val="69AE23"/>
      <w:sz w:val="22"/>
      <w:szCs w:val="22"/>
      <w:lang w:val="en-GB" w:eastAsia="en-US" w:bidi="ar-SA"/>
    </w:rPr>
  </w:style>
  <w:style w:type="paragraph" w:styleId="TOC3">
    <w:name w:val="toc 3"/>
    <w:basedOn w:val="Normal"/>
    <w:next w:val="Normal"/>
    <w:autoRedefine/>
    <w:uiPriority w:val="39"/>
    <w:qFormat/>
    <w:locked/>
    <w:rsid w:val="00A3521C"/>
    <w:pPr>
      <w:ind w:left="510"/>
    </w:pPr>
    <w:rPr>
      <w:sz w:val="18"/>
    </w:rPr>
  </w:style>
  <w:style w:type="paragraph" w:customStyle="1" w:styleId="EC-Title-Box">
    <w:name w:val="EC-Title-Box"/>
    <w:basedOn w:val="EC-Title-6"/>
    <w:rsid w:val="00A3521C"/>
    <w:pPr>
      <w:outlineLvl w:val="9"/>
    </w:pPr>
  </w:style>
  <w:style w:type="paragraph" w:customStyle="1" w:styleId="EC-Para-topspace">
    <w:name w:val="EC-Para-topspace"/>
    <w:basedOn w:val="EC-Para"/>
    <w:next w:val="EC-Para"/>
    <w:rsid w:val="00AA4A8C"/>
    <w:pPr>
      <w:spacing w:before="120"/>
    </w:pPr>
  </w:style>
  <w:style w:type="character" w:customStyle="1" w:styleId="Heading2Char">
    <w:name w:val="Heading 2 Char"/>
    <w:basedOn w:val="DefaultParagraphFont"/>
    <w:link w:val="Heading2"/>
    <w:rsid w:val="00184013"/>
    <w:rPr>
      <w:rFonts w:ascii="Arial" w:eastAsia="Times New Roman" w:hAnsi="Arial" w:cs="Arial"/>
      <w:b/>
      <w:bCs/>
      <w:i/>
      <w:iCs/>
      <w:szCs w:val="28"/>
      <w:lang w:val="en-US" w:eastAsia="en-US"/>
    </w:rPr>
  </w:style>
  <w:style w:type="paragraph" w:customStyle="1" w:styleId="EC-TopPadding4EC-Title-4">
    <w:name w:val="EC-TopPadding_4_EC-Title-4"/>
    <w:basedOn w:val="EC-Title-4"/>
    <w:next w:val="EC-Title-4"/>
    <w:qFormat/>
    <w:rsid w:val="006116F2"/>
    <w:pPr>
      <w:spacing w:after="0" w:line="120" w:lineRule="auto"/>
      <w:outlineLvl w:val="9"/>
    </w:pPr>
    <w:rPr>
      <w:b w:val="0"/>
      <w:noProof/>
      <w:color w:val="A6A6A6" w:themeColor="background1" w:themeShade="A6"/>
      <w:sz w:val="4"/>
      <w:szCs w:val="4"/>
    </w:rPr>
  </w:style>
  <w:style w:type="character" w:styleId="FollowedHyperlink">
    <w:name w:val="FollowedHyperlink"/>
    <w:basedOn w:val="DefaultParagraphFont"/>
    <w:qFormat/>
    <w:locked/>
    <w:rsid w:val="006116F2"/>
    <w:rPr>
      <w:rFonts w:ascii="Tahoma" w:hAnsi="Tahoma"/>
      <w:color w:val="76923C" w:themeColor="accent3" w:themeShade="BF"/>
      <w:sz w:val="18"/>
      <w:u w:val="single"/>
    </w:rPr>
  </w:style>
  <w:style w:type="character" w:customStyle="1" w:styleId="Heading7Char">
    <w:name w:val="Heading 7 Char"/>
    <w:basedOn w:val="DefaultParagraphFont"/>
    <w:link w:val="Heading7"/>
    <w:rsid w:val="00680337"/>
    <w:rPr>
      <w:rFonts w:asciiTheme="majorHAnsi" w:eastAsiaTheme="majorEastAsia" w:hAnsiTheme="majorHAnsi" w:cstheme="majorBidi"/>
      <w:i/>
      <w:iCs/>
      <w:color w:val="404040" w:themeColor="text1" w:themeTint="BF"/>
      <w:sz w:val="14"/>
      <w:szCs w:val="24"/>
      <w:lang w:eastAsia="ko-KR"/>
    </w:rPr>
  </w:style>
  <w:style w:type="character" w:customStyle="1" w:styleId="Heading8Char">
    <w:name w:val="Heading 8 Char"/>
    <w:basedOn w:val="DefaultParagraphFont"/>
    <w:link w:val="Heading8"/>
    <w:rsid w:val="00680337"/>
    <w:rPr>
      <w:rFonts w:asciiTheme="majorHAnsi" w:eastAsiaTheme="majorEastAsia" w:hAnsiTheme="majorHAnsi" w:cstheme="majorBidi"/>
      <w:color w:val="404040" w:themeColor="text1" w:themeTint="BF"/>
      <w:lang w:eastAsia="ko-KR"/>
    </w:rPr>
  </w:style>
  <w:style w:type="character" w:customStyle="1" w:styleId="Heading9Char">
    <w:name w:val="Heading 9 Char"/>
    <w:basedOn w:val="DefaultParagraphFont"/>
    <w:link w:val="Heading9"/>
    <w:rsid w:val="00680337"/>
    <w:rPr>
      <w:rFonts w:asciiTheme="majorHAnsi" w:eastAsiaTheme="majorEastAsia" w:hAnsiTheme="majorHAnsi" w:cstheme="majorBidi"/>
      <w:i/>
      <w:iCs/>
      <w:color w:val="404040" w:themeColor="text1" w:themeTint="BF"/>
      <w:lang w:eastAsia="ko-KR"/>
    </w:rPr>
  </w:style>
  <w:style w:type="paragraph" w:customStyle="1" w:styleId="EC-List1-table">
    <w:name w:val="EC-List1-table"/>
    <w:basedOn w:val="EC-List1"/>
    <w:rsid w:val="00556AB4"/>
    <w:pPr>
      <w:widowControl w:val="0"/>
      <w:numPr>
        <w:numId w:val="4"/>
      </w:numPr>
      <w:tabs>
        <w:tab w:val="clear" w:pos="567"/>
        <w:tab w:val="left" w:pos="205"/>
      </w:tabs>
      <w:kinsoku w:val="0"/>
      <w:overflowPunct w:val="0"/>
      <w:autoSpaceDE w:val="0"/>
      <w:autoSpaceDN w:val="0"/>
      <w:spacing w:line="216" w:lineRule="auto"/>
    </w:pPr>
    <w:rPr>
      <w:color w:val="000000"/>
      <w:spacing w:val="-2"/>
      <w:sz w:val="16"/>
    </w:rPr>
  </w:style>
  <w:style w:type="paragraph" w:customStyle="1" w:styleId="EC-List1-tableend">
    <w:name w:val="EC-List1-table_end"/>
    <w:basedOn w:val="EC-List1-table"/>
    <w:rsid w:val="00556AB4"/>
    <w:pPr>
      <w:numPr>
        <w:numId w:val="0"/>
      </w:numPr>
      <w:spacing w:after="80"/>
    </w:pPr>
  </w:style>
  <w:style w:type="paragraph" w:styleId="TableofFigures">
    <w:name w:val="table of figures"/>
    <w:basedOn w:val="Normal"/>
    <w:next w:val="Normal"/>
    <w:uiPriority w:val="99"/>
    <w:locked/>
    <w:rsid w:val="00730CC7"/>
    <w:rPr>
      <w:sz w:val="18"/>
    </w:rPr>
  </w:style>
  <w:style w:type="paragraph" w:customStyle="1" w:styleId="EC-Table-top">
    <w:name w:val="EC-Table-top"/>
    <w:basedOn w:val="EC-Para"/>
    <w:link w:val="EC-Table-topChar"/>
    <w:rsid w:val="00B66F5F"/>
    <w:pPr>
      <w:outlineLvl w:val="7"/>
    </w:pPr>
    <w:rPr>
      <w:b/>
      <w:color w:val="000000" w:themeColor="text1"/>
    </w:rPr>
  </w:style>
  <w:style w:type="paragraph" w:customStyle="1" w:styleId="EC-Table-top-green">
    <w:name w:val="EC-Table-top-green"/>
    <w:basedOn w:val="EC-Para"/>
    <w:next w:val="EC-Para"/>
    <w:link w:val="EC-Table-top-greenChar"/>
    <w:rsid w:val="00730CC7"/>
    <w:rPr>
      <w:b/>
      <w:color w:val="69AE23"/>
    </w:rPr>
  </w:style>
  <w:style w:type="character" w:customStyle="1" w:styleId="EC-Table-topChar">
    <w:name w:val="EC-Table-top Char"/>
    <w:basedOn w:val="DefaultParagraphFont"/>
    <w:link w:val="EC-Table-top"/>
    <w:rsid w:val="00B66F5F"/>
    <w:rPr>
      <w:rFonts w:eastAsia="Arial Unicode MS"/>
      <w:b/>
      <w:color w:val="000000" w:themeColor="text1"/>
      <w:kern w:val="22"/>
      <w:sz w:val="18"/>
      <w:szCs w:val="18"/>
      <w:lang w:eastAsia="ko-KR"/>
    </w:rPr>
  </w:style>
  <w:style w:type="character" w:customStyle="1" w:styleId="EC-Table-top-greenChar">
    <w:name w:val="EC-Table-top-green Char"/>
    <w:basedOn w:val="EC-Table-topChar"/>
    <w:link w:val="EC-Table-top-green"/>
    <w:rsid w:val="00730CC7"/>
    <w:rPr>
      <w:rFonts w:eastAsia="Arial Unicode MS"/>
      <w:b/>
      <w:color w:val="69AE23"/>
      <w:kern w:val="22"/>
      <w:sz w:val="18"/>
      <w:szCs w:val="18"/>
      <w:lang w:eastAsia="ko-KR"/>
    </w:rPr>
  </w:style>
  <w:style w:type="paragraph" w:customStyle="1" w:styleId="EC-Figure-top">
    <w:name w:val="EC-Figure-top"/>
    <w:basedOn w:val="EC-Para"/>
    <w:link w:val="EC-Figure-topChar"/>
    <w:rsid w:val="00B66F5F"/>
    <w:rPr>
      <w:b/>
    </w:rPr>
  </w:style>
  <w:style w:type="paragraph" w:customStyle="1" w:styleId="EC-Figure-top-green">
    <w:name w:val="EC-Figure-top-green"/>
    <w:basedOn w:val="EC-Figure-top"/>
    <w:link w:val="EC-Figure-top-greenChar"/>
    <w:rsid w:val="00730CC7"/>
    <w:rPr>
      <w:color w:val="69AE23"/>
    </w:rPr>
  </w:style>
  <w:style w:type="character" w:customStyle="1" w:styleId="EC-Figure-topChar">
    <w:name w:val="EC-Figure-top Char"/>
    <w:basedOn w:val="EC-ParaCharChar"/>
    <w:link w:val="EC-Figure-top"/>
    <w:rsid w:val="00B66F5F"/>
    <w:rPr>
      <w:rFonts w:eastAsia="Arial Unicode MS"/>
      <w:b/>
      <w:kern w:val="22"/>
      <w:sz w:val="18"/>
      <w:szCs w:val="18"/>
      <w:lang w:val="en-GB" w:eastAsia="ko-KR" w:bidi="ar-SA"/>
    </w:rPr>
  </w:style>
  <w:style w:type="character" w:customStyle="1" w:styleId="EC-Figure-top-greenChar">
    <w:name w:val="EC-Figure-top-green Char"/>
    <w:basedOn w:val="EC-Figure-topChar"/>
    <w:link w:val="EC-Figure-top-green"/>
    <w:rsid w:val="00730CC7"/>
    <w:rPr>
      <w:rFonts w:eastAsia="Arial Unicode MS"/>
      <w:b/>
      <w:color w:val="69AE23"/>
      <w:kern w:val="22"/>
      <w:sz w:val="18"/>
      <w:szCs w:val="18"/>
      <w:lang w:val="en-GB" w:eastAsia="ko-KR" w:bidi="ar-SA"/>
    </w:rPr>
  </w:style>
  <w:style w:type="paragraph" w:styleId="Footer">
    <w:name w:val="footer"/>
    <w:basedOn w:val="Normal"/>
    <w:link w:val="FooterChar"/>
    <w:locked/>
    <w:rsid w:val="00157609"/>
    <w:pPr>
      <w:tabs>
        <w:tab w:val="center" w:pos="4513"/>
        <w:tab w:val="right" w:pos="9026"/>
      </w:tabs>
    </w:pPr>
  </w:style>
  <w:style w:type="character" w:customStyle="1" w:styleId="FooterChar">
    <w:name w:val="Footer Char"/>
    <w:basedOn w:val="DefaultParagraphFont"/>
    <w:link w:val="Footer"/>
    <w:semiHidden/>
    <w:rsid w:val="00157609"/>
    <w:rPr>
      <w:sz w:val="14"/>
      <w:szCs w:val="24"/>
      <w:lang w:eastAsia="ko-KR"/>
    </w:rPr>
  </w:style>
  <w:style w:type="paragraph" w:styleId="TOC4">
    <w:name w:val="toc 4"/>
    <w:basedOn w:val="Normal"/>
    <w:next w:val="Normal"/>
    <w:autoRedefine/>
    <w:unhideWhenUsed/>
    <w:locked/>
    <w:rsid w:val="00157609"/>
    <w:pPr>
      <w:spacing w:after="100" w:line="276" w:lineRule="auto"/>
      <w:ind w:left="660"/>
    </w:pPr>
    <w:rPr>
      <w:rFonts w:asciiTheme="minorHAnsi" w:eastAsiaTheme="minorEastAsia" w:hAnsiTheme="minorHAnsi" w:cstheme="minorBidi"/>
      <w:sz w:val="22"/>
      <w:szCs w:val="22"/>
      <w:lang w:eastAsia="en-GB"/>
    </w:rPr>
  </w:style>
  <w:style w:type="paragraph" w:styleId="TOC5">
    <w:name w:val="toc 5"/>
    <w:basedOn w:val="Normal"/>
    <w:next w:val="Normal"/>
    <w:autoRedefine/>
    <w:unhideWhenUsed/>
    <w:locked/>
    <w:rsid w:val="00157609"/>
    <w:pPr>
      <w:spacing w:after="100" w:line="276" w:lineRule="auto"/>
      <w:ind w:left="880"/>
    </w:pPr>
    <w:rPr>
      <w:rFonts w:asciiTheme="minorHAnsi" w:eastAsiaTheme="minorEastAsia" w:hAnsiTheme="minorHAnsi" w:cstheme="minorBidi"/>
      <w:sz w:val="22"/>
      <w:szCs w:val="22"/>
      <w:lang w:eastAsia="en-GB"/>
    </w:rPr>
  </w:style>
  <w:style w:type="paragraph" w:styleId="TOC6">
    <w:name w:val="toc 6"/>
    <w:basedOn w:val="Normal"/>
    <w:next w:val="Normal"/>
    <w:autoRedefine/>
    <w:unhideWhenUsed/>
    <w:locked/>
    <w:rsid w:val="00157609"/>
    <w:pPr>
      <w:spacing w:after="100" w:line="276" w:lineRule="auto"/>
      <w:ind w:left="1100"/>
    </w:pPr>
    <w:rPr>
      <w:rFonts w:asciiTheme="minorHAnsi" w:eastAsiaTheme="minorEastAsia" w:hAnsiTheme="minorHAnsi" w:cstheme="minorBidi"/>
      <w:sz w:val="22"/>
      <w:szCs w:val="22"/>
      <w:lang w:eastAsia="en-GB"/>
    </w:rPr>
  </w:style>
  <w:style w:type="paragraph" w:styleId="TOC7">
    <w:name w:val="toc 7"/>
    <w:basedOn w:val="Normal"/>
    <w:next w:val="Normal"/>
    <w:autoRedefine/>
    <w:unhideWhenUsed/>
    <w:locked/>
    <w:rsid w:val="00157609"/>
    <w:pPr>
      <w:spacing w:after="100" w:line="276" w:lineRule="auto"/>
      <w:ind w:left="132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locked/>
    <w:rsid w:val="00157609"/>
    <w:pPr>
      <w:spacing w:after="100" w:line="276" w:lineRule="auto"/>
      <w:ind w:left="1540"/>
    </w:pPr>
    <w:rPr>
      <w:rFonts w:asciiTheme="minorHAnsi" w:eastAsiaTheme="minorEastAsia" w:hAnsiTheme="minorHAnsi" w:cstheme="minorBidi"/>
      <w:sz w:val="22"/>
      <w:szCs w:val="22"/>
      <w:lang w:eastAsia="en-GB"/>
    </w:rPr>
  </w:style>
  <w:style w:type="paragraph" w:styleId="TOC9">
    <w:name w:val="toc 9"/>
    <w:basedOn w:val="Normal"/>
    <w:next w:val="Normal"/>
    <w:autoRedefine/>
    <w:unhideWhenUsed/>
    <w:locked/>
    <w:rsid w:val="00157609"/>
    <w:pPr>
      <w:spacing w:after="100" w:line="276" w:lineRule="auto"/>
      <w:ind w:left="1760"/>
    </w:pPr>
    <w:rPr>
      <w:rFonts w:asciiTheme="minorHAnsi" w:eastAsiaTheme="minorEastAsia" w:hAnsiTheme="minorHAnsi" w:cstheme="minorBidi"/>
      <w:sz w:val="22"/>
      <w:szCs w:val="22"/>
      <w:lang w:eastAsia="en-GB"/>
    </w:rPr>
  </w:style>
  <w:style w:type="table" w:customStyle="1" w:styleId="EC-green-box">
    <w:name w:val="EC-green-box"/>
    <w:basedOn w:val="TableNormal"/>
    <w:uiPriority w:val="99"/>
    <w:rsid w:val="00D5621E"/>
    <w:rPr>
      <w:color w:val="000000" w:themeColor="text1"/>
      <w:sz w:val="16"/>
    </w:rPr>
    <w:tblPr>
      <w:tblCellMar>
        <w:top w:w="113" w:type="dxa"/>
        <w:left w:w="142" w:type="dxa"/>
        <w:bottom w:w="113" w:type="dxa"/>
        <w:right w:w="142" w:type="dxa"/>
      </w:tblCellMar>
    </w:tblPr>
    <w:tcPr>
      <w:shd w:val="clear" w:color="auto" w:fill="D7E8C3"/>
    </w:tcPr>
  </w:style>
  <w:style w:type="paragraph" w:customStyle="1" w:styleId="EC-Para-Table">
    <w:name w:val="EC-Para-Table"/>
    <w:basedOn w:val="EC-Para"/>
    <w:rsid w:val="00794CAF"/>
    <w:pPr>
      <w:spacing w:before="40"/>
    </w:pPr>
    <w:rPr>
      <w:sz w:val="16"/>
      <w:lang w:eastAsia="en-US"/>
    </w:rPr>
  </w:style>
  <w:style w:type="character" w:styleId="CommentReference">
    <w:name w:val="annotation reference"/>
    <w:basedOn w:val="DefaultParagraphFont"/>
    <w:locked/>
    <w:rsid w:val="006471D3"/>
    <w:rPr>
      <w:sz w:val="16"/>
      <w:szCs w:val="16"/>
    </w:rPr>
  </w:style>
  <w:style w:type="paragraph" w:styleId="CommentText">
    <w:name w:val="annotation text"/>
    <w:basedOn w:val="Normal"/>
    <w:link w:val="CommentTextChar"/>
    <w:locked/>
    <w:rsid w:val="006471D3"/>
    <w:rPr>
      <w:sz w:val="20"/>
      <w:szCs w:val="20"/>
    </w:rPr>
  </w:style>
  <w:style w:type="character" w:customStyle="1" w:styleId="CommentTextChar">
    <w:name w:val="Comment Text Char"/>
    <w:basedOn w:val="DefaultParagraphFont"/>
    <w:link w:val="CommentText"/>
    <w:rsid w:val="006471D3"/>
    <w:rPr>
      <w:lang w:eastAsia="ko-KR"/>
    </w:rPr>
  </w:style>
  <w:style w:type="paragraph" w:styleId="CommentSubject">
    <w:name w:val="annotation subject"/>
    <w:basedOn w:val="CommentText"/>
    <w:next w:val="CommentText"/>
    <w:link w:val="CommentSubjectChar"/>
    <w:locked/>
    <w:rsid w:val="006471D3"/>
    <w:rPr>
      <w:b/>
      <w:bCs/>
    </w:rPr>
  </w:style>
  <w:style w:type="character" w:customStyle="1" w:styleId="CommentSubjectChar">
    <w:name w:val="Comment Subject Char"/>
    <w:basedOn w:val="CommentTextChar"/>
    <w:link w:val="CommentSubject"/>
    <w:rsid w:val="006471D3"/>
    <w:rPr>
      <w:b/>
      <w:bCs/>
      <w:lang w:eastAsia="ko-KR"/>
    </w:rPr>
  </w:style>
  <w:style w:type="paragraph" w:styleId="FootnoteText">
    <w:name w:val="footnote text"/>
    <w:basedOn w:val="Normal"/>
    <w:link w:val="FootnoteTextChar"/>
    <w:semiHidden/>
    <w:locked/>
    <w:rsid w:val="00F96778"/>
    <w:pPr>
      <w:keepLines/>
      <w:ind w:left="288" w:hanging="288"/>
    </w:pPr>
    <w:rPr>
      <w:rFonts w:ascii="Arial" w:eastAsia="Times New Roman" w:hAnsi="Arial"/>
      <w:sz w:val="18"/>
      <w:szCs w:val="20"/>
      <w:lang w:val="fr-FR" w:eastAsia="en-US"/>
    </w:rPr>
  </w:style>
  <w:style w:type="character" w:customStyle="1" w:styleId="FootnoteTextChar">
    <w:name w:val="Footnote Text Char"/>
    <w:basedOn w:val="DefaultParagraphFont"/>
    <w:link w:val="FootnoteText"/>
    <w:semiHidden/>
    <w:rsid w:val="00F96778"/>
    <w:rPr>
      <w:rFonts w:ascii="Arial" w:eastAsia="Times New Roman" w:hAnsi="Arial"/>
      <w:sz w:val="18"/>
      <w:lang w:val="fr-FR" w:eastAsia="en-US"/>
    </w:rPr>
  </w:style>
  <w:style w:type="character" w:styleId="FootnoteReference">
    <w:name w:val="footnote reference"/>
    <w:semiHidden/>
    <w:locked/>
    <w:rsid w:val="00F96778"/>
    <w:rPr>
      <w:vertAlign w:val="superscript"/>
    </w:rPr>
  </w:style>
  <w:style w:type="paragraph" w:customStyle="1" w:styleId="ECDC-Title-4">
    <w:name w:val="ECDC-Title-4"/>
    <w:basedOn w:val="Normal"/>
    <w:link w:val="ECDC-Title-4Char"/>
    <w:rsid w:val="00F96778"/>
    <w:pPr>
      <w:autoSpaceDE w:val="0"/>
      <w:autoSpaceDN w:val="0"/>
      <w:adjustRightInd w:val="0"/>
      <w:spacing w:before="480" w:after="240"/>
    </w:pPr>
    <w:rPr>
      <w:rFonts w:eastAsia="Times New Roman" w:cs="Tahoma"/>
      <w:b/>
      <w:bCs/>
      <w:color w:val="69AE23"/>
      <w:sz w:val="40"/>
      <w:szCs w:val="40"/>
      <w:lang w:val="sv-SE" w:eastAsia="en-US"/>
    </w:rPr>
  </w:style>
  <w:style w:type="character" w:customStyle="1" w:styleId="ECDC-Title-4Char">
    <w:name w:val="ECDC-Title-4 Char"/>
    <w:link w:val="ECDC-Title-4"/>
    <w:rsid w:val="00F96778"/>
    <w:rPr>
      <w:rFonts w:eastAsia="Times New Roman" w:cs="Tahoma"/>
      <w:b/>
      <w:bCs/>
      <w:color w:val="69AE23"/>
      <w:sz w:val="40"/>
      <w:szCs w:val="40"/>
      <w:lang w:val="sv-SE" w:eastAsia="en-US"/>
    </w:rPr>
  </w:style>
  <w:style w:type="paragraph" w:customStyle="1" w:styleId="ECDCParagraph">
    <w:name w:val="ECDC Paragraph"/>
    <w:basedOn w:val="Normal"/>
    <w:link w:val="ECDCParagraphChar"/>
    <w:qFormat/>
    <w:rsid w:val="00F96778"/>
    <w:pPr>
      <w:tabs>
        <w:tab w:val="left" w:pos="-2"/>
      </w:tabs>
      <w:suppressAutoHyphens/>
      <w:spacing w:after="240"/>
    </w:pPr>
    <w:rPr>
      <w:rFonts w:eastAsia="Arial Unicode MS"/>
      <w:spacing w:val="-3"/>
      <w:kern w:val="22"/>
      <w:sz w:val="18"/>
      <w:szCs w:val="18"/>
      <w:lang w:val="x-none"/>
    </w:rPr>
  </w:style>
  <w:style w:type="character" w:customStyle="1" w:styleId="ECDCParagraphChar">
    <w:name w:val="ECDC Paragraph Char"/>
    <w:link w:val="ECDCParagraph"/>
    <w:rsid w:val="00F96778"/>
    <w:rPr>
      <w:rFonts w:eastAsia="Arial Unicode MS"/>
      <w:spacing w:val="-3"/>
      <w:kern w:val="22"/>
      <w:sz w:val="18"/>
      <w:szCs w:val="18"/>
      <w:lang w:val="x-none" w:eastAsia="ko-KR"/>
    </w:rPr>
  </w:style>
  <w:style w:type="paragraph" w:styleId="Header">
    <w:name w:val="header"/>
    <w:basedOn w:val="Normal"/>
    <w:link w:val="HeaderChar"/>
    <w:locked/>
    <w:rsid w:val="00F96778"/>
    <w:pPr>
      <w:tabs>
        <w:tab w:val="center" w:pos="4153"/>
        <w:tab w:val="right" w:pos="8306"/>
      </w:tabs>
      <w:jc w:val="both"/>
    </w:pPr>
    <w:rPr>
      <w:rFonts w:ascii="Trebuchet MS" w:eastAsia="Times New Roman" w:hAnsi="Trebuchet MS"/>
      <w:sz w:val="24"/>
      <w:lang w:val="en-US" w:eastAsia="en-US"/>
    </w:rPr>
  </w:style>
  <w:style w:type="character" w:customStyle="1" w:styleId="HeaderChar">
    <w:name w:val="Header Char"/>
    <w:basedOn w:val="DefaultParagraphFont"/>
    <w:link w:val="Header"/>
    <w:rsid w:val="00F96778"/>
    <w:rPr>
      <w:rFonts w:ascii="Trebuchet MS" w:eastAsia="Times New Roman" w:hAnsi="Trebuchet MS"/>
      <w:sz w:val="24"/>
      <w:szCs w:val="24"/>
      <w:lang w:val="en-US" w:eastAsia="en-US"/>
    </w:rPr>
  </w:style>
  <w:style w:type="paragraph" w:customStyle="1" w:styleId="ECDC-Para">
    <w:name w:val="ECDC-Para"/>
    <w:basedOn w:val="Normal"/>
    <w:link w:val="ECDC-ParaChar"/>
    <w:rsid w:val="00F96778"/>
    <w:pPr>
      <w:autoSpaceDE w:val="0"/>
      <w:autoSpaceDN w:val="0"/>
      <w:adjustRightInd w:val="0"/>
      <w:spacing w:after="120" w:line="200" w:lineRule="atLeast"/>
      <w:jc w:val="both"/>
    </w:pPr>
    <w:rPr>
      <w:kern w:val="22"/>
      <w:sz w:val="18"/>
      <w:szCs w:val="22"/>
      <w:lang w:val="de-DE"/>
    </w:rPr>
  </w:style>
  <w:style w:type="character" w:customStyle="1" w:styleId="ECDC-ParaChar">
    <w:name w:val="ECDC-Para Char"/>
    <w:link w:val="ECDC-Para"/>
    <w:rsid w:val="00F96778"/>
    <w:rPr>
      <w:kern w:val="22"/>
      <w:sz w:val="18"/>
      <w:szCs w:val="22"/>
      <w:lang w:val="de-DE" w:eastAsia="ko-KR"/>
    </w:rPr>
  </w:style>
  <w:style w:type="paragraph" w:customStyle="1" w:styleId="ECDC-Caption">
    <w:name w:val="ECDC-Caption"/>
    <w:basedOn w:val="ECDC-Para"/>
    <w:rsid w:val="00F96778"/>
    <w:pPr>
      <w:spacing w:before="60"/>
    </w:pPr>
    <w:rPr>
      <w:color w:val="000000"/>
      <w:szCs w:val="18"/>
      <w:lang w:val="en-GB"/>
    </w:rPr>
  </w:style>
  <w:style w:type="character" w:styleId="PageNumber">
    <w:name w:val="page number"/>
    <w:basedOn w:val="DefaultParagraphFont"/>
    <w:locked/>
    <w:rsid w:val="00F96778"/>
  </w:style>
  <w:style w:type="paragraph" w:customStyle="1" w:styleId="arial11">
    <w:name w:val="arial 11"/>
    <w:basedOn w:val="Normal"/>
    <w:link w:val="arial11Char"/>
    <w:rsid w:val="00F96778"/>
    <w:pPr>
      <w:tabs>
        <w:tab w:val="left" w:pos="-1444"/>
        <w:tab w:val="left" w:pos="-724"/>
        <w:tab w:val="left" w:pos="-2"/>
        <w:tab w:val="left" w:pos="283"/>
        <w:tab w:val="left" w:pos="452"/>
        <w:tab w:val="left" w:pos="4647"/>
        <w:tab w:val="left" w:pos="4932"/>
        <w:tab w:val="left" w:pos="6235"/>
        <w:tab w:val="left" w:pos="10076"/>
        <w:tab w:val="left" w:pos="10796"/>
        <w:tab w:val="left" w:pos="11516"/>
        <w:tab w:val="left" w:pos="12236"/>
        <w:tab w:val="left" w:pos="12956"/>
        <w:tab w:val="left" w:pos="13676"/>
        <w:tab w:val="left" w:pos="14396"/>
        <w:tab w:val="left" w:pos="15116"/>
        <w:tab w:val="left" w:pos="15836"/>
        <w:tab w:val="left" w:pos="16556"/>
        <w:tab w:val="left" w:pos="17276"/>
        <w:tab w:val="left" w:pos="17996"/>
        <w:tab w:val="left" w:pos="18716"/>
      </w:tabs>
      <w:suppressAutoHyphens/>
      <w:jc w:val="both"/>
    </w:pPr>
    <w:rPr>
      <w:rFonts w:ascii="Arial" w:eastAsia="Times New Roman" w:hAnsi="Arial"/>
      <w:spacing w:val="-3"/>
      <w:sz w:val="22"/>
      <w:szCs w:val="20"/>
      <w:lang w:val="x-none" w:eastAsia="en-US"/>
    </w:rPr>
  </w:style>
  <w:style w:type="paragraph" w:customStyle="1" w:styleId="Arial10">
    <w:name w:val="Arial 10"/>
    <w:basedOn w:val="Normal"/>
    <w:rsid w:val="00F96778"/>
    <w:pPr>
      <w:widowControl w:val="0"/>
      <w:tabs>
        <w:tab w:val="left" w:pos="709"/>
      </w:tabs>
      <w:overflowPunct w:val="0"/>
      <w:autoSpaceDE w:val="0"/>
      <w:autoSpaceDN w:val="0"/>
      <w:adjustRightInd w:val="0"/>
      <w:ind w:left="1440" w:hanging="1440"/>
      <w:textAlignment w:val="baseline"/>
    </w:pPr>
    <w:rPr>
      <w:rFonts w:ascii="Arial" w:eastAsia="Times New Roman" w:hAnsi="Arial" w:cs="Arial"/>
      <w:bCs/>
      <w:sz w:val="20"/>
      <w:szCs w:val="20"/>
      <w:lang w:val="en-US" w:eastAsia="da-DK"/>
    </w:rPr>
  </w:style>
  <w:style w:type="paragraph" w:customStyle="1" w:styleId="ECDC-Title-5">
    <w:name w:val="ECDC-Title-5"/>
    <w:basedOn w:val="ECDC-Title-4"/>
    <w:next w:val="Arial10"/>
    <w:link w:val="ECDC-Title-5Char"/>
    <w:rsid w:val="00461A37"/>
    <w:pPr>
      <w:spacing w:before="120" w:after="120"/>
    </w:pPr>
    <w:rPr>
      <w:rFonts w:cs="Times New Roman"/>
      <w:sz w:val="30"/>
      <w:lang w:val="x-none"/>
    </w:rPr>
  </w:style>
  <w:style w:type="paragraph" w:customStyle="1" w:styleId="TableContents">
    <w:name w:val="Table Contents"/>
    <w:basedOn w:val="Normal"/>
    <w:rsid w:val="00F96778"/>
    <w:pPr>
      <w:widowControl w:val="0"/>
      <w:autoSpaceDE w:val="0"/>
      <w:autoSpaceDN w:val="0"/>
      <w:adjustRightInd w:val="0"/>
    </w:pPr>
    <w:rPr>
      <w:rFonts w:ascii="Times" w:eastAsia="DejaVuSans" w:hAnsi="Times" w:cs="Lucidasans"/>
      <w:sz w:val="24"/>
    </w:rPr>
  </w:style>
  <w:style w:type="paragraph" w:customStyle="1" w:styleId="TableHeading">
    <w:name w:val="Table Heading"/>
    <w:basedOn w:val="TableContents"/>
    <w:rsid w:val="00F96778"/>
    <w:pPr>
      <w:jc w:val="center"/>
    </w:pPr>
    <w:rPr>
      <w:b/>
      <w:bCs/>
    </w:rPr>
  </w:style>
  <w:style w:type="character" w:customStyle="1" w:styleId="shorttext1">
    <w:name w:val="short_text1"/>
    <w:rsid w:val="00F96778"/>
    <w:rPr>
      <w:sz w:val="29"/>
      <w:szCs w:val="29"/>
    </w:rPr>
  </w:style>
  <w:style w:type="character" w:customStyle="1" w:styleId="src1">
    <w:name w:val="src1"/>
    <w:rsid w:val="00F96778"/>
    <w:rPr>
      <w:vanish w:val="0"/>
      <w:webHidden w:val="0"/>
      <w:specVanish w:val="0"/>
    </w:rPr>
  </w:style>
  <w:style w:type="character" w:customStyle="1" w:styleId="jrnl">
    <w:name w:val="jrnl"/>
    <w:basedOn w:val="DefaultParagraphFont"/>
    <w:rsid w:val="00F96778"/>
  </w:style>
  <w:style w:type="character" w:customStyle="1" w:styleId="ECDC-Title-5Char">
    <w:name w:val="ECDC-Title-5 Char"/>
    <w:link w:val="ECDC-Title-5"/>
    <w:rsid w:val="00461A37"/>
    <w:rPr>
      <w:rFonts w:eastAsia="Times New Roman"/>
      <w:b/>
      <w:bCs/>
      <w:color w:val="69AE23"/>
      <w:sz w:val="30"/>
      <w:szCs w:val="40"/>
      <w:lang w:val="x-none" w:eastAsia="en-US"/>
    </w:rPr>
  </w:style>
  <w:style w:type="character" w:styleId="Strong">
    <w:name w:val="Strong"/>
    <w:qFormat/>
    <w:locked/>
    <w:rsid w:val="00F96778"/>
    <w:rPr>
      <w:b/>
      <w:bCs/>
    </w:rPr>
  </w:style>
  <w:style w:type="paragraph" w:customStyle="1" w:styleId="Default">
    <w:name w:val="Default"/>
    <w:link w:val="DefaultChar"/>
    <w:rsid w:val="00F96778"/>
    <w:pPr>
      <w:autoSpaceDE w:val="0"/>
      <w:autoSpaceDN w:val="0"/>
      <w:adjustRightInd w:val="0"/>
    </w:pPr>
    <w:rPr>
      <w:rFonts w:ascii="Times New Roman" w:eastAsia="Times New Roman" w:hAnsi="Times New Roman"/>
      <w:color w:val="000000"/>
      <w:sz w:val="24"/>
      <w:szCs w:val="24"/>
    </w:rPr>
  </w:style>
  <w:style w:type="character" w:customStyle="1" w:styleId="DefaultChar">
    <w:name w:val="Default Char"/>
    <w:link w:val="Default"/>
    <w:rsid w:val="00F96778"/>
    <w:rPr>
      <w:rFonts w:ascii="Times New Roman" w:eastAsia="Times New Roman" w:hAnsi="Times New Roman"/>
      <w:color w:val="000000"/>
      <w:sz w:val="24"/>
      <w:szCs w:val="24"/>
    </w:rPr>
  </w:style>
  <w:style w:type="paragraph" w:customStyle="1" w:styleId="ListParagraph1">
    <w:name w:val="List Paragraph1"/>
    <w:basedOn w:val="Normal"/>
    <w:qFormat/>
    <w:rsid w:val="00F96778"/>
    <w:pPr>
      <w:spacing w:after="200" w:line="276" w:lineRule="auto"/>
      <w:ind w:left="720"/>
      <w:contextualSpacing/>
    </w:pPr>
    <w:rPr>
      <w:rFonts w:ascii="Calibri" w:eastAsia="Calibri" w:hAnsi="Calibri"/>
      <w:sz w:val="22"/>
      <w:szCs w:val="22"/>
      <w:lang w:eastAsia="en-US"/>
    </w:rPr>
  </w:style>
  <w:style w:type="paragraph" w:styleId="NormalWeb">
    <w:name w:val="Normal (Web)"/>
    <w:basedOn w:val="Normal"/>
    <w:locked/>
    <w:rsid w:val="00F96778"/>
    <w:rPr>
      <w:rFonts w:ascii="Times New Roman" w:eastAsia="Calibri" w:hAnsi="Times New Roman"/>
      <w:sz w:val="24"/>
      <w:lang w:eastAsia="en-GB"/>
    </w:rPr>
  </w:style>
  <w:style w:type="paragraph" w:styleId="Title">
    <w:name w:val="Title"/>
    <w:basedOn w:val="Normal"/>
    <w:link w:val="TitleChar"/>
    <w:qFormat/>
    <w:locked/>
    <w:rsid w:val="00F96778"/>
    <w:pPr>
      <w:tabs>
        <w:tab w:val="left" w:pos="0"/>
      </w:tabs>
      <w:suppressAutoHyphens/>
      <w:spacing w:before="240" w:after="60"/>
      <w:ind w:right="431"/>
      <w:jc w:val="center"/>
    </w:pPr>
    <w:rPr>
      <w:rFonts w:ascii="Arial" w:eastAsia="Times New Roman" w:hAnsi="Arial"/>
      <w:b/>
      <w:color w:val="000080"/>
      <w:spacing w:val="-3"/>
      <w:kern w:val="28"/>
      <w:sz w:val="36"/>
      <w:szCs w:val="20"/>
      <w:lang w:val="nl-NL" w:eastAsia="nl-NL"/>
    </w:rPr>
  </w:style>
  <w:style w:type="character" w:customStyle="1" w:styleId="TitleChar">
    <w:name w:val="Title Char"/>
    <w:basedOn w:val="DefaultParagraphFont"/>
    <w:link w:val="Title"/>
    <w:rsid w:val="00F96778"/>
    <w:rPr>
      <w:rFonts w:ascii="Arial" w:eastAsia="Times New Roman" w:hAnsi="Arial"/>
      <w:b/>
      <w:color w:val="000080"/>
      <w:spacing w:val="-3"/>
      <w:kern w:val="28"/>
      <w:sz w:val="36"/>
      <w:lang w:val="nl-NL" w:eastAsia="nl-NL"/>
    </w:rPr>
  </w:style>
  <w:style w:type="paragraph" w:styleId="PlainText">
    <w:name w:val="Plain Text"/>
    <w:basedOn w:val="Normal"/>
    <w:link w:val="PlainTextChar"/>
    <w:uiPriority w:val="99"/>
    <w:locked/>
    <w:rsid w:val="00F96778"/>
    <w:rPr>
      <w:rFonts w:ascii="Courier New" w:eastAsia="Times New Roman" w:hAnsi="Courier New"/>
      <w:sz w:val="20"/>
      <w:szCs w:val="20"/>
      <w:lang w:val="en-US" w:eastAsia="en-US"/>
    </w:rPr>
  </w:style>
  <w:style w:type="character" w:customStyle="1" w:styleId="PlainTextChar">
    <w:name w:val="Plain Text Char"/>
    <w:basedOn w:val="DefaultParagraphFont"/>
    <w:link w:val="PlainText"/>
    <w:uiPriority w:val="99"/>
    <w:rsid w:val="00F96778"/>
    <w:rPr>
      <w:rFonts w:ascii="Courier New" w:eastAsia="Times New Roman" w:hAnsi="Courier New"/>
      <w:lang w:val="en-US" w:eastAsia="en-US"/>
    </w:rPr>
  </w:style>
  <w:style w:type="character" w:styleId="Emphasis">
    <w:name w:val="Emphasis"/>
    <w:uiPriority w:val="20"/>
    <w:qFormat/>
    <w:locked/>
    <w:rsid w:val="00F96778"/>
    <w:rPr>
      <w:i/>
      <w:iCs/>
    </w:rPr>
  </w:style>
  <w:style w:type="paragraph" w:customStyle="1" w:styleId="bodytext">
    <w:name w:val="bodytext"/>
    <w:basedOn w:val="Normal"/>
    <w:rsid w:val="00F96778"/>
    <w:pPr>
      <w:spacing w:after="240" w:line="276" w:lineRule="auto"/>
    </w:pPr>
    <w:rPr>
      <w:rFonts w:ascii="Arial" w:eastAsia="Calibri" w:hAnsi="Arial"/>
      <w:sz w:val="22"/>
      <w:lang w:val="de-DE" w:eastAsia="de-DE"/>
    </w:rPr>
  </w:style>
  <w:style w:type="paragraph" w:styleId="ListParagraph">
    <w:name w:val="List Paragraph"/>
    <w:basedOn w:val="Normal"/>
    <w:uiPriority w:val="34"/>
    <w:qFormat/>
    <w:locked/>
    <w:rsid w:val="00F96778"/>
    <w:pPr>
      <w:spacing w:after="200" w:line="276" w:lineRule="auto"/>
      <w:ind w:left="720"/>
      <w:contextualSpacing/>
    </w:pPr>
    <w:rPr>
      <w:rFonts w:ascii="Calibri" w:eastAsia="Calibri" w:hAnsi="Calibri"/>
      <w:sz w:val="22"/>
      <w:szCs w:val="22"/>
      <w:lang w:eastAsia="en-US"/>
    </w:rPr>
  </w:style>
  <w:style w:type="table" w:styleId="MediumShading1-Accent3">
    <w:name w:val="Medium Shading 1 Accent 3"/>
    <w:basedOn w:val="TableNormal"/>
    <w:uiPriority w:val="63"/>
    <w:locked/>
    <w:rsid w:val="00F96778"/>
    <w:rPr>
      <w:rFonts w:ascii="Calibri" w:eastAsia="Calibri" w:hAnsi="Calibri"/>
      <w:sz w:val="22"/>
      <w:szCs w:val="22"/>
      <w:lang w:eastAsia="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paragraph" w:styleId="Revision">
    <w:name w:val="Revision"/>
    <w:hidden/>
    <w:uiPriority w:val="99"/>
    <w:semiHidden/>
    <w:rsid w:val="00F96778"/>
    <w:rPr>
      <w:rFonts w:ascii="Trebuchet MS" w:eastAsia="Times New Roman" w:hAnsi="Trebuchet MS"/>
      <w:sz w:val="24"/>
      <w:szCs w:val="24"/>
      <w:lang w:val="en-US" w:eastAsia="en-US"/>
    </w:rPr>
  </w:style>
  <w:style w:type="paragraph" w:customStyle="1" w:styleId="NormalArial">
    <w:name w:val="Normal + Arial"/>
    <w:aliases w:val="14 pt,Bold,Custom Color(RGB(105,174,35)),Left,Line spacin..."/>
    <w:basedOn w:val="ECDC-Title-5"/>
    <w:rsid w:val="00F96778"/>
    <w:pPr>
      <w:spacing w:line="276" w:lineRule="auto"/>
    </w:pPr>
    <w:rPr>
      <w:rFonts w:cs="Arial"/>
      <w:lang w:eastAsia="de-DE"/>
    </w:rPr>
  </w:style>
  <w:style w:type="paragraph" w:customStyle="1" w:styleId="ECDCList1">
    <w:name w:val="ECDC List1"/>
    <w:basedOn w:val="Normal"/>
    <w:link w:val="ECDCList1Char"/>
    <w:qFormat/>
    <w:rsid w:val="00F96778"/>
    <w:pPr>
      <w:numPr>
        <w:numId w:val="6"/>
      </w:numPr>
      <w:tabs>
        <w:tab w:val="num" w:pos="426"/>
      </w:tabs>
      <w:autoSpaceDE w:val="0"/>
      <w:autoSpaceDN w:val="0"/>
      <w:adjustRightInd w:val="0"/>
      <w:spacing w:after="120"/>
      <w:ind w:left="426"/>
    </w:pPr>
    <w:rPr>
      <w:rFonts w:eastAsia="Times New Roman"/>
      <w:sz w:val="18"/>
      <w:szCs w:val="20"/>
      <w:lang w:val="x-none" w:eastAsia="en-US"/>
    </w:rPr>
  </w:style>
  <w:style w:type="character" w:customStyle="1" w:styleId="arial11Char">
    <w:name w:val="arial 11 Char"/>
    <w:link w:val="arial11"/>
    <w:rsid w:val="00F96778"/>
    <w:rPr>
      <w:rFonts w:ascii="Arial" w:eastAsia="Times New Roman" w:hAnsi="Arial"/>
      <w:spacing w:val="-3"/>
      <w:sz w:val="22"/>
      <w:lang w:val="x-none" w:eastAsia="en-US"/>
    </w:rPr>
  </w:style>
  <w:style w:type="paragraph" w:customStyle="1" w:styleId="ECDC-Title-5Arial">
    <w:name w:val="ECDC-Title-5 + Arial"/>
    <w:basedOn w:val="Normal"/>
    <w:rsid w:val="00F96778"/>
    <w:pPr>
      <w:autoSpaceDE w:val="0"/>
      <w:autoSpaceDN w:val="0"/>
      <w:adjustRightInd w:val="0"/>
    </w:pPr>
    <w:rPr>
      <w:rFonts w:ascii="Tahoma-Bold" w:eastAsia="Times New Roman" w:hAnsi="Tahoma-Bold" w:cs="Tahoma-Bold"/>
      <w:b/>
      <w:bCs/>
      <w:noProof/>
      <w:color w:val="69AF23"/>
      <w:sz w:val="22"/>
      <w:szCs w:val="22"/>
      <w:lang w:val="de-DE" w:eastAsia="de-DE"/>
    </w:rPr>
  </w:style>
  <w:style w:type="character" w:customStyle="1" w:styleId="ECDCList1Char">
    <w:name w:val="ECDC List1 Char"/>
    <w:link w:val="ECDCList1"/>
    <w:rsid w:val="00F96778"/>
    <w:rPr>
      <w:rFonts w:eastAsia="Times New Roman"/>
      <w:sz w:val="18"/>
      <w:lang w:val="x-none" w:eastAsia="en-US"/>
    </w:rPr>
  </w:style>
  <w:style w:type="paragraph" w:customStyle="1" w:styleId="KeinLeerraum1">
    <w:name w:val="Kein Leerraum1"/>
    <w:uiPriority w:val="1"/>
    <w:qFormat/>
    <w:rsid w:val="00F96778"/>
    <w:rPr>
      <w:rFonts w:ascii="Calibri" w:eastAsia="Calibri" w:hAnsi="Calibri"/>
      <w:sz w:val="22"/>
      <w:szCs w:val="22"/>
      <w:lang w:val="de-DE" w:eastAsia="en-US"/>
    </w:rPr>
  </w:style>
  <w:style w:type="character" w:customStyle="1" w:styleId="st1">
    <w:name w:val="st1"/>
    <w:rsid w:val="00F96778"/>
  </w:style>
  <w:style w:type="paragraph" w:customStyle="1" w:styleId="NormalTahoma">
    <w:name w:val="Normal + Tahoma"/>
    <w:aliases w:val="9 pt,Left:  1 cm,Hanging:  2 cm,After:  6 pt"/>
    <w:basedOn w:val="Normal"/>
    <w:rsid w:val="00F96778"/>
    <w:pPr>
      <w:tabs>
        <w:tab w:val="left" w:pos="1701"/>
      </w:tabs>
      <w:spacing w:after="120"/>
      <w:ind w:left="1701" w:hanging="1134"/>
      <w:jc w:val="both"/>
    </w:pPr>
    <w:rPr>
      <w:rFonts w:eastAsia="Times New Roman" w:cs="Tahoma"/>
      <w:sz w:val="18"/>
      <w:lang w:val="en-US" w:eastAsia="en-US"/>
    </w:rPr>
  </w:style>
  <w:style w:type="paragraph" w:customStyle="1" w:styleId="CM1">
    <w:name w:val="CM1"/>
    <w:basedOn w:val="Default"/>
    <w:next w:val="Default"/>
    <w:uiPriority w:val="99"/>
    <w:rsid w:val="00450265"/>
    <w:rPr>
      <w:rFonts w:ascii="EUAlbertina" w:eastAsia="Batang" w:hAnsi="EUAlbertina"/>
      <w:color w:val="auto"/>
    </w:rPr>
  </w:style>
  <w:style w:type="paragraph" w:customStyle="1" w:styleId="CM3">
    <w:name w:val="CM3"/>
    <w:basedOn w:val="Default"/>
    <w:next w:val="Default"/>
    <w:uiPriority w:val="99"/>
    <w:rsid w:val="00450265"/>
    <w:rPr>
      <w:rFonts w:ascii="EUAlbertina" w:eastAsia="Batang" w:hAnsi="EUAlbertina"/>
      <w:color w:val="auto"/>
    </w:rPr>
  </w:style>
  <w:style w:type="paragraph" w:customStyle="1" w:styleId="CM4">
    <w:name w:val="CM4"/>
    <w:basedOn w:val="Default"/>
    <w:next w:val="Default"/>
    <w:uiPriority w:val="99"/>
    <w:rsid w:val="00450265"/>
    <w:rPr>
      <w:rFonts w:ascii="EUAlbertina" w:eastAsia="Batang" w:hAnsi="EUAlbertina"/>
      <w:color w:val="auto"/>
    </w:rPr>
  </w:style>
  <w:style w:type="paragraph" w:styleId="EndnoteText">
    <w:name w:val="endnote text"/>
    <w:basedOn w:val="Normal"/>
    <w:link w:val="EndnoteTextChar"/>
    <w:semiHidden/>
    <w:unhideWhenUsed/>
    <w:locked/>
    <w:rsid w:val="0000229C"/>
    <w:rPr>
      <w:sz w:val="20"/>
      <w:szCs w:val="20"/>
    </w:rPr>
  </w:style>
  <w:style w:type="character" w:customStyle="1" w:styleId="EndnoteTextChar">
    <w:name w:val="Endnote Text Char"/>
    <w:basedOn w:val="DefaultParagraphFont"/>
    <w:link w:val="EndnoteText"/>
    <w:semiHidden/>
    <w:rsid w:val="0000229C"/>
    <w:rPr>
      <w:lang w:eastAsia="ko-KR"/>
    </w:rPr>
  </w:style>
  <w:style w:type="character" w:styleId="EndnoteReference">
    <w:name w:val="endnote reference"/>
    <w:basedOn w:val="DefaultParagraphFont"/>
    <w:semiHidden/>
    <w:unhideWhenUsed/>
    <w:locked/>
    <w:rsid w:val="0000229C"/>
    <w:rPr>
      <w:vertAlign w:val="superscript"/>
    </w:rPr>
  </w:style>
  <w:style w:type="paragraph" w:customStyle="1" w:styleId="EndNoteBibliography">
    <w:name w:val="EndNote Bibliography"/>
    <w:basedOn w:val="Normal"/>
    <w:link w:val="EndNoteBibliographyChar"/>
    <w:rsid w:val="008A6722"/>
    <w:rPr>
      <w:rFonts w:eastAsia="Arial Unicode MS" w:cs="Tahoma"/>
      <w:noProof/>
      <w:kern w:val="22"/>
      <w:sz w:val="16"/>
    </w:rPr>
  </w:style>
  <w:style w:type="character" w:customStyle="1" w:styleId="EndNoteBibliographyChar">
    <w:name w:val="EndNote Bibliography Char"/>
    <w:basedOn w:val="EC-ParaCharChar"/>
    <w:link w:val="EndNoteBibliography"/>
    <w:rsid w:val="008A6722"/>
    <w:rPr>
      <w:rFonts w:eastAsia="Arial Unicode MS" w:cs="Tahoma"/>
      <w:noProof/>
      <w:kern w:val="22"/>
      <w:sz w:val="16"/>
      <w:szCs w:val="24"/>
      <w:lang w:val="en-GB" w:eastAsia="ko-KR" w:bidi="ar-SA"/>
    </w:rPr>
  </w:style>
  <w:style w:type="character" w:customStyle="1" w:styleId="Heading3Char">
    <w:name w:val="Heading 3 Char"/>
    <w:basedOn w:val="DefaultParagraphFont"/>
    <w:link w:val="Heading3"/>
    <w:rsid w:val="0038660B"/>
    <w:rPr>
      <w:rFonts w:ascii="Arial" w:hAnsi="Arial" w:cs="Arial"/>
      <w:b/>
      <w:bCs/>
      <w:sz w:val="26"/>
      <w:szCs w:val="26"/>
      <w:lang w:eastAsia="ko-KR"/>
    </w:rPr>
  </w:style>
  <w:style w:type="paragraph" w:styleId="Caption">
    <w:name w:val="caption"/>
    <w:basedOn w:val="Normal"/>
    <w:next w:val="Normal"/>
    <w:semiHidden/>
    <w:unhideWhenUsed/>
    <w:locked/>
    <w:rsid w:val="008B0D97"/>
    <w:pPr>
      <w:spacing w:after="200"/>
    </w:pPr>
    <w:rPr>
      <w:i/>
      <w:iCs/>
      <w:color w:val="1F497D" w:themeColor="text2"/>
      <w:sz w:val="18"/>
      <w:szCs w:val="18"/>
    </w:rPr>
  </w:style>
  <w:style w:type="paragraph" w:customStyle="1" w:styleId="EndNoteBibliographyTitle">
    <w:name w:val="EndNote Bibliography Title"/>
    <w:basedOn w:val="Normal"/>
    <w:link w:val="EndNoteBibliographyTitleChar"/>
    <w:rsid w:val="00D03514"/>
    <w:pPr>
      <w:jc w:val="center"/>
    </w:pPr>
    <w:rPr>
      <w:rFonts w:cs="Tahoma"/>
      <w:noProof/>
      <w:sz w:val="16"/>
    </w:rPr>
  </w:style>
  <w:style w:type="character" w:customStyle="1" w:styleId="EndNoteBibliographyTitleChar">
    <w:name w:val="EndNote Bibliography Title Char"/>
    <w:basedOn w:val="EC-ParaCharChar"/>
    <w:link w:val="EndNoteBibliographyTitle"/>
    <w:rsid w:val="00D03514"/>
    <w:rPr>
      <w:rFonts w:eastAsia="Arial Unicode MS" w:cs="Tahoma"/>
      <w:noProof/>
      <w:kern w:val="22"/>
      <w:sz w:val="16"/>
      <w:szCs w:val="24"/>
      <w:lang w:val="en-GB" w:eastAsia="ko-KR" w:bidi="ar-SA"/>
    </w:rPr>
  </w:style>
  <w:style w:type="paragraph" w:styleId="HTMLPreformatted">
    <w:name w:val="HTML Preformatted"/>
    <w:basedOn w:val="Normal"/>
    <w:link w:val="HTMLPreformattedChar"/>
    <w:semiHidden/>
    <w:unhideWhenUsed/>
    <w:locked/>
    <w:rsid w:val="00F750C6"/>
    <w:rPr>
      <w:rFonts w:ascii="Consolas" w:hAnsi="Consolas"/>
      <w:sz w:val="20"/>
      <w:szCs w:val="20"/>
    </w:rPr>
  </w:style>
  <w:style w:type="character" w:customStyle="1" w:styleId="HTMLPreformattedChar">
    <w:name w:val="HTML Preformatted Char"/>
    <w:basedOn w:val="DefaultParagraphFont"/>
    <w:link w:val="HTMLPreformatted"/>
    <w:semiHidden/>
    <w:rsid w:val="00F750C6"/>
    <w:rPr>
      <w:rFonts w:ascii="Consolas" w:hAnsi="Consolas"/>
      <w:lang w:eastAsia="ko-KR"/>
    </w:rPr>
  </w:style>
  <w:style w:type="character" w:customStyle="1" w:styleId="deel4">
    <w:name w:val="deel4"/>
    <w:basedOn w:val="DefaultParagraphFont"/>
    <w:rsid w:val="00F750C6"/>
    <w:rPr>
      <w:color w:val="000080"/>
      <w:sz w:val="29"/>
      <w:szCs w:val="29"/>
    </w:rPr>
  </w:style>
  <w:style w:type="character" w:customStyle="1" w:styleId="Heading4Char">
    <w:name w:val="Heading 4 Char"/>
    <w:basedOn w:val="DefaultParagraphFont"/>
    <w:link w:val="Heading4"/>
    <w:rsid w:val="00837C69"/>
    <w:rPr>
      <w:rFonts w:eastAsia="Times"/>
      <w:b/>
      <w:bCs/>
      <w:sz w:val="28"/>
      <w:szCs w:val="28"/>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29363">
      <w:bodyDiv w:val="1"/>
      <w:marLeft w:val="0"/>
      <w:marRight w:val="0"/>
      <w:marTop w:val="0"/>
      <w:marBottom w:val="0"/>
      <w:divBdr>
        <w:top w:val="none" w:sz="0" w:space="0" w:color="auto"/>
        <w:left w:val="none" w:sz="0" w:space="0" w:color="auto"/>
        <w:bottom w:val="none" w:sz="0" w:space="0" w:color="auto"/>
        <w:right w:val="none" w:sz="0" w:space="0" w:color="auto"/>
      </w:divBdr>
    </w:div>
    <w:div w:id="111479939">
      <w:bodyDiv w:val="1"/>
      <w:marLeft w:val="0"/>
      <w:marRight w:val="0"/>
      <w:marTop w:val="0"/>
      <w:marBottom w:val="0"/>
      <w:divBdr>
        <w:top w:val="none" w:sz="0" w:space="0" w:color="auto"/>
        <w:left w:val="none" w:sz="0" w:space="0" w:color="auto"/>
        <w:bottom w:val="none" w:sz="0" w:space="0" w:color="auto"/>
        <w:right w:val="none" w:sz="0" w:space="0" w:color="auto"/>
      </w:divBdr>
    </w:div>
    <w:div w:id="171842639">
      <w:bodyDiv w:val="1"/>
      <w:marLeft w:val="0"/>
      <w:marRight w:val="0"/>
      <w:marTop w:val="0"/>
      <w:marBottom w:val="0"/>
      <w:divBdr>
        <w:top w:val="none" w:sz="0" w:space="0" w:color="auto"/>
        <w:left w:val="none" w:sz="0" w:space="0" w:color="auto"/>
        <w:bottom w:val="none" w:sz="0" w:space="0" w:color="auto"/>
        <w:right w:val="none" w:sz="0" w:space="0" w:color="auto"/>
      </w:divBdr>
    </w:div>
    <w:div w:id="258561744">
      <w:bodyDiv w:val="1"/>
      <w:marLeft w:val="0"/>
      <w:marRight w:val="0"/>
      <w:marTop w:val="0"/>
      <w:marBottom w:val="0"/>
      <w:divBdr>
        <w:top w:val="none" w:sz="0" w:space="0" w:color="auto"/>
        <w:left w:val="none" w:sz="0" w:space="0" w:color="auto"/>
        <w:bottom w:val="none" w:sz="0" w:space="0" w:color="auto"/>
        <w:right w:val="none" w:sz="0" w:space="0" w:color="auto"/>
      </w:divBdr>
    </w:div>
    <w:div w:id="278685701">
      <w:bodyDiv w:val="1"/>
      <w:marLeft w:val="0"/>
      <w:marRight w:val="0"/>
      <w:marTop w:val="0"/>
      <w:marBottom w:val="0"/>
      <w:divBdr>
        <w:top w:val="none" w:sz="0" w:space="0" w:color="auto"/>
        <w:left w:val="none" w:sz="0" w:space="0" w:color="auto"/>
        <w:bottom w:val="none" w:sz="0" w:space="0" w:color="auto"/>
        <w:right w:val="none" w:sz="0" w:space="0" w:color="auto"/>
      </w:divBdr>
    </w:div>
    <w:div w:id="300237014">
      <w:bodyDiv w:val="1"/>
      <w:marLeft w:val="0"/>
      <w:marRight w:val="0"/>
      <w:marTop w:val="0"/>
      <w:marBottom w:val="0"/>
      <w:divBdr>
        <w:top w:val="none" w:sz="0" w:space="0" w:color="auto"/>
        <w:left w:val="none" w:sz="0" w:space="0" w:color="auto"/>
        <w:bottom w:val="none" w:sz="0" w:space="0" w:color="auto"/>
        <w:right w:val="none" w:sz="0" w:space="0" w:color="auto"/>
      </w:divBdr>
    </w:div>
    <w:div w:id="358237409">
      <w:bodyDiv w:val="1"/>
      <w:marLeft w:val="0"/>
      <w:marRight w:val="0"/>
      <w:marTop w:val="0"/>
      <w:marBottom w:val="0"/>
      <w:divBdr>
        <w:top w:val="none" w:sz="0" w:space="0" w:color="auto"/>
        <w:left w:val="none" w:sz="0" w:space="0" w:color="auto"/>
        <w:bottom w:val="none" w:sz="0" w:space="0" w:color="auto"/>
        <w:right w:val="none" w:sz="0" w:space="0" w:color="auto"/>
      </w:divBdr>
    </w:div>
    <w:div w:id="368530190">
      <w:bodyDiv w:val="1"/>
      <w:marLeft w:val="0"/>
      <w:marRight w:val="0"/>
      <w:marTop w:val="0"/>
      <w:marBottom w:val="0"/>
      <w:divBdr>
        <w:top w:val="none" w:sz="0" w:space="0" w:color="auto"/>
        <w:left w:val="none" w:sz="0" w:space="0" w:color="auto"/>
        <w:bottom w:val="none" w:sz="0" w:space="0" w:color="auto"/>
        <w:right w:val="none" w:sz="0" w:space="0" w:color="auto"/>
      </w:divBdr>
    </w:div>
    <w:div w:id="406155034">
      <w:bodyDiv w:val="1"/>
      <w:marLeft w:val="0"/>
      <w:marRight w:val="0"/>
      <w:marTop w:val="0"/>
      <w:marBottom w:val="0"/>
      <w:divBdr>
        <w:top w:val="none" w:sz="0" w:space="0" w:color="auto"/>
        <w:left w:val="none" w:sz="0" w:space="0" w:color="auto"/>
        <w:bottom w:val="none" w:sz="0" w:space="0" w:color="auto"/>
        <w:right w:val="none" w:sz="0" w:space="0" w:color="auto"/>
      </w:divBdr>
    </w:div>
    <w:div w:id="429353254">
      <w:bodyDiv w:val="1"/>
      <w:marLeft w:val="0"/>
      <w:marRight w:val="0"/>
      <w:marTop w:val="0"/>
      <w:marBottom w:val="0"/>
      <w:divBdr>
        <w:top w:val="none" w:sz="0" w:space="0" w:color="auto"/>
        <w:left w:val="none" w:sz="0" w:space="0" w:color="auto"/>
        <w:bottom w:val="none" w:sz="0" w:space="0" w:color="auto"/>
        <w:right w:val="none" w:sz="0" w:space="0" w:color="auto"/>
      </w:divBdr>
    </w:div>
    <w:div w:id="520704104">
      <w:bodyDiv w:val="1"/>
      <w:marLeft w:val="0"/>
      <w:marRight w:val="0"/>
      <w:marTop w:val="0"/>
      <w:marBottom w:val="0"/>
      <w:divBdr>
        <w:top w:val="none" w:sz="0" w:space="0" w:color="auto"/>
        <w:left w:val="none" w:sz="0" w:space="0" w:color="auto"/>
        <w:bottom w:val="none" w:sz="0" w:space="0" w:color="auto"/>
        <w:right w:val="none" w:sz="0" w:space="0" w:color="auto"/>
      </w:divBdr>
    </w:div>
    <w:div w:id="586495921">
      <w:bodyDiv w:val="1"/>
      <w:marLeft w:val="0"/>
      <w:marRight w:val="0"/>
      <w:marTop w:val="0"/>
      <w:marBottom w:val="0"/>
      <w:divBdr>
        <w:top w:val="none" w:sz="0" w:space="0" w:color="auto"/>
        <w:left w:val="none" w:sz="0" w:space="0" w:color="auto"/>
        <w:bottom w:val="none" w:sz="0" w:space="0" w:color="auto"/>
        <w:right w:val="none" w:sz="0" w:space="0" w:color="auto"/>
      </w:divBdr>
    </w:div>
    <w:div w:id="634917553">
      <w:bodyDiv w:val="1"/>
      <w:marLeft w:val="0"/>
      <w:marRight w:val="0"/>
      <w:marTop w:val="0"/>
      <w:marBottom w:val="0"/>
      <w:divBdr>
        <w:top w:val="none" w:sz="0" w:space="0" w:color="auto"/>
        <w:left w:val="none" w:sz="0" w:space="0" w:color="auto"/>
        <w:bottom w:val="none" w:sz="0" w:space="0" w:color="auto"/>
        <w:right w:val="none" w:sz="0" w:space="0" w:color="auto"/>
      </w:divBdr>
    </w:div>
    <w:div w:id="643198147">
      <w:bodyDiv w:val="1"/>
      <w:marLeft w:val="0"/>
      <w:marRight w:val="0"/>
      <w:marTop w:val="0"/>
      <w:marBottom w:val="0"/>
      <w:divBdr>
        <w:top w:val="none" w:sz="0" w:space="0" w:color="auto"/>
        <w:left w:val="none" w:sz="0" w:space="0" w:color="auto"/>
        <w:bottom w:val="none" w:sz="0" w:space="0" w:color="auto"/>
        <w:right w:val="none" w:sz="0" w:space="0" w:color="auto"/>
      </w:divBdr>
      <w:divsChild>
        <w:div w:id="1473595748">
          <w:marLeft w:val="720"/>
          <w:marRight w:val="0"/>
          <w:marTop w:val="200"/>
          <w:marBottom w:val="0"/>
          <w:divBdr>
            <w:top w:val="none" w:sz="0" w:space="0" w:color="auto"/>
            <w:left w:val="none" w:sz="0" w:space="0" w:color="auto"/>
            <w:bottom w:val="none" w:sz="0" w:space="0" w:color="auto"/>
            <w:right w:val="none" w:sz="0" w:space="0" w:color="auto"/>
          </w:divBdr>
        </w:div>
        <w:div w:id="1102644826">
          <w:marLeft w:val="720"/>
          <w:marRight w:val="0"/>
          <w:marTop w:val="200"/>
          <w:marBottom w:val="0"/>
          <w:divBdr>
            <w:top w:val="none" w:sz="0" w:space="0" w:color="auto"/>
            <w:left w:val="none" w:sz="0" w:space="0" w:color="auto"/>
            <w:bottom w:val="none" w:sz="0" w:space="0" w:color="auto"/>
            <w:right w:val="none" w:sz="0" w:space="0" w:color="auto"/>
          </w:divBdr>
        </w:div>
        <w:div w:id="760218342">
          <w:marLeft w:val="720"/>
          <w:marRight w:val="0"/>
          <w:marTop w:val="200"/>
          <w:marBottom w:val="0"/>
          <w:divBdr>
            <w:top w:val="none" w:sz="0" w:space="0" w:color="auto"/>
            <w:left w:val="none" w:sz="0" w:space="0" w:color="auto"/>
            <w:bottom w:val="none" w:sz="0" w:space="0" w:color="auto"/>
            <w:right w:val="none" w:sz="0" w:space="0" w:color="auto"/>
          </w:divBdr>
        </w:div>
        <w:div w:id="1963880830">
          <w:marLeft w:val="720"/>
          <w:marRight w:val="0"/>
          <w:marTop w:val="200"/>
          <w:marBottom w:val="0"/>
          <w:divBdr>
            <w:top w:val="none" w:sz="0" w:space="0" w:color="auto"/>
            <w:left w:val="none" w:sz="0" w:space="0" w:color="auto"/>
            <w:bottom w:val="none" w:sz="0" w:space="0" w:color="auto"/>
            <w:right w:val="none" w:sz="0" w:space="0" w:color="auto"/>
          </w:divBdr>
        </w:div>
        <w:div w:id="1175341681">
          <w:marLeft w:val="720"/>
          <w:marRight w:val="0"/>
          <w:marTop w:val="200"/>
          <w:marBottom w:val="0"/>
          <w:divBdr>
            <w:top w:val="none" w:sz="0" w:space="0" w:color="auto"/>
            <w:left w:val="none" w:sz="0" w:space="0" w:color="auto"/>
            <w:bottom w:val="none" w:sz="0" w:space="0" w:color="auto"/>
            <w:right w:val="none" w:sz="0" w:space="0" w:color="auto"/>
          </w:divBdr>
        </w:div>
        <w:div w:id="196819655">
          <w:marLeft w:val="720"/>
          <w:marRight w:val="0"/>
          <w:marTop w:val="200"/>
          <w:marBottom w:val="0"/>
          <w:divBdr>
            <w:top w:val="none" w:sz="0" w:space="0" w:color="auto"/>
            <w:left w:val="none" w:sz="0" w:space="0" w:color="auto"/>
            <w:bottom w:val="none" w:sz="0" w:space="0" w:color="auto"/>
            <w:right w:val="none" w:sz="0" w:space="0" w:color="auto"/>
          </w:divBdr>
        </w:div>
        <w:div w:id="637340040">
          <w:marLeft w:val="720"/>
          <w:marRight w:val="0"/>
          <w:marTop w:val="200"/>
          <w:marBottom w:val="0"/>
          <w:divBdr>
            <w:top w:val="none" w:sz="0" w:space="0" w:color="auto"/>
            <w:left w:val="none" w:sz="0" w:space="0" w:color="auto"/>
            <w:bottom w:val="none" w:sz="0" w:space="0" w:color="auto"/>
            <w:right w:val="none" w:sz="0" w:space="0" w:color="auto"/>
          </w:divBdr>
        </w:div>
      </w:divsChild>
    </w:div>
    <w:div w:id="723143268">
      <w:bodyDiv w:val="1"/>
      <w:marLeft w:val="0"/>
      <w:marRight w:val="0"/>
      <w:marTop w:val="0"/>
      <w:marBottom w:val="0"/>
      <w:divBdr>
        <w:top w:val="none" w:sz="0" w:space="0" w:color="auto"/>
        <w:left w:val="none" w:sz="0" w:space="0" w:color="auto"/>
        <w:bottom w:val="none" w:sz="0" w:space="0" w:color="auto"/>
        <w:right w:val="none" w:sz="0" w:space="0" w:color="auto"/>
      </w:divBdr>
    </w:div>
    <w:div w:id="784495388">
      <w:bodyDiv w:val="1"/>
      <w:marLeft w:val="0"/>
      <w:marRight w:val="0"/>
      <w:marTop w:val="0"/>
      <w:marBottom w:val="0"/>
      <w:divBdr>
        <w:top w:val="none" w:sz="0" w:space="0" w:color="auto"/>
        <w:left w:val="none" w:sz="0" w:space="0" w:color="auto"/>
        <w:bottom w:val="none" w:sz="0" w:space="0" w:color="auto"/>
        <w:right w:val="none" w:sz="0" w:space="0" w:color="auto"/>
      </w:divBdr>
    </w:div>
    <w:div w:id="837044027">
      <w:bodyDiv w:val="1"/>
      <w:marLeft w:val="0"/>
      <w:marRight w:val="0"/>
      <w:marTop w:val="0"/>
      <w:marBottom w:val="0"/>
      <w:divBdr>
        <w:top w:val="none" w:sz="0" w:space="0" w:color="auto"/>
        <w:left w:val="none" w:sz="0" w:space="0" w:color="auto"/>
        <w:bottom w:val="none" w:sz="0" w:space="0" w:color="auto"/>
        <w:right w:val="none" w:sz="0" w:space="0" w:color="auto"/>
      </w:divBdr>
    </w:div>
    <w:div w:id="1163856390">
      <w:bodyDiv w:val="1"/>
      <w:marLeft w:val="0"/>
      <w:marRight w:val="0"/>
      <w:marTop w:val="0"/>
      <w:marBottom w:val="0"/>
      <w:divBdr>
        <w:top w:val="none" w:sz="0" w:space="0" w:color="auto"/>
        <w:left w:val="none" w:sz="0" w:space="0" w:color="auto"/>
        <w:bottom w:val="none" w:sz="0" w:space="0" w:color="auto"/>
        <w:right w:val="none" w:sz="0" w:space="0" w:color="auto"/>
      </w:divBdr>
    </w:div>
    <w:div w:id="1229801526">
      <w:bodyDiv w:val="1"/>
      <w:marLeft w:val="0"/>
      <w:marRight w:val="0"/>
      <w:marTop w:val="0"/>
      <w:marBottom w:val="0"/>
      <w:divBdr>
        <w:top w:val="none" w:sz="0" w:space="0" w:color="auto"/>
        <w:left w:val="none" w:sz="0" w:space="0" w:color="auto"/>
        <w:bottom w:val="none" w:sz="0" w:space="0" w:color="auto"/>
        <w:right w:val="none" w:sz="0" w:space="0" w:color="auto"/>
      </w:divBdr>
    </w:div>
    <w:div w:id="1254779261">
      <w:bodyDiv w:val="1"/>
      <w:marLeft w:val="0"/>
      <w:marRight w:val="0"/>
      <w:marTop w:val="0"/>
      <w:marBottom w:val="0"/>
      <w:divBdr>
        <w:top w:val="none" w:sz="0" w:space="0" w:color="auto"/>
        <w:left w:val="none" w:sz="0" w:space="0" w:color="auto"/>
        <w:bottom w:val="none" w:sz="0" w:space="0" w:color="auto"/>
        <w:right w:val="none" w:sz="0" w:space="0" w:color="auto"/>
      </w:divBdr>
    </w:div>
    <w:div w:id="1368942557">
      <w:bodyDiv w:val="1"/>
      <w:marLeft w:val="0"/>
      <w:marRight w:val="0"/>
      <w:marTop w:val="0"/>
      <w:marBottom w:val="0"/>
      <w:divBdr>
        <w:top w:val="none" w:sz="0" w:space="0" w:color="auto"/>
        <w:left w:val="none" w:sz="0" w:space="0" w:color="auto"/>
        <w:bottom w:val="none" w:sz="0" w:space="0" w:color="auto"/>
        <w:right w:val="none" w:sz="0" w:space="0" w:color="auto"/>
      </w:divBdr>
    </w:div>
    <w:div w:id="1469936973">
      <w:bodyDiv w:val="1"/>
      <w:marLeft w:val="0"/>
      <w:marRight w:val="0"/>
      <w:marTop w:val="0"/>
      <w:marBottom w:val="0"/>
      <w:divBdr>
        <w:top w:val="none" w:sz="0" w:space="0" w:color="auto"/>
        <w:left w:val="none" w:sz="0" w:space="0" w:color="auto"/>
        <w:bottom w:val="none" w:sz="0" w:space="0" w:color="auto"/>
        <w:right w:val="none" w:sz="0" w:space="0" w:color="auto"/>
      </w:divBdr>
      <w:divsChild>
        <w:div w:id="173959319">
          <w:marLeft w:val="806"/>
          <w:marRight w:val="0"/>
          <w:marTop w:val="200"/>
          <w:marBottom w:val="0"/>
          <w:divBdr>
            <w:top w:val="none" w:sz="0" w:space="0" w:color="auto"/>
            <w:left w:val="none" w:sz="0" w:space="0" w:color="auto"/>
            <w:bottom w:val="none" w:sz="0" w:space="0" w:color="auto"/>
            <w:right w:val="none" w:sz="0" w:space="0" w:color="auto"/>
          </w:divBdr>
        </w:div>
        <w:div w:id="1554343469">
          <w:marLeft w:val="806"/>
          <w:marRight w:val="0"/>
          <w:marTop w:val="200"/>
          <w:marBottom w:val="0"/>
          <w:divBdr>
            <w:top w:val="none" w:sz="0" w:space="0" w:color="auto"/>
            <w:left w:val="none" w:sz="0" w:space="0" w:color="auto"/>
            <w:bottom w:val="none" w:sz="0" w:space="0" w:color="auto"/>
            <w:right w:val="none" w:sz="0" w:space="0" w:color="auto"/>
          </w:divBdr>
        </w:div>
        <w:div w:id="1744062816">
          <w:marLeft w:val="806"/>
          <w:marRight w:val="0"/>
          <w:marTop w:val="200"/>
          <w:marBottom w:val="0"/>
          <w:divBdr>
            <w:top w:val="none" w:sz="0" w:space="0" w:color="auto"/>
            <w:left w:val="none" w:sz="0" w:space="0" w:color="auto"/>
            <w:bottom w:val="none" w:sz="0" w:space="0" w:color="auto"/>
            <w:right w:val="none" w:sz="0" w:space="0" w:color="auto"/>
          </w:divBdr>
        </w:div>
        <w:div w:id="1101687184">
          <w:marLeft w:val="806"/>
          <w:marRight w:val="0"/>
          <w:marTop w:val="200"/>
          <w:marBottom w:val="0"/>
          <w:divBdr>
            <w:top w:val="none" w:sz="0" w:space="0" w:color="auto"/>
            <w:left w:val="none" w:sz="0" w:space="0" w:color="auto"/>
            <w:bottom w:val="none" w:sz="0" w:space="0" w:color="auto"/>
            <w:right w:val="none" w:sz="0" w:space="0" w:color="auto"/>
          </w:divBdr>
        </w:div>
        <w:div w:id="340275968">
          <w:marLeft w:val="720"/>
          <w:marRight w:val="0"/>
          <w:marTop w:val="200"/>
          <w:marBottom w:val="0"/>
          <w:divBdr>
            <w:top w:val="none" w:sz="0" w:space="0" w:color="auto"/>
            <w:left w:val="none" w:sz="0" w:space="0" w:color="auto"/>
            <w:bottom w:val="none" w:sz="0" w:space="0" w:color="auto"/>
            <w:right w:val="none" w:sz="0" w:space="0" w:color="auto"/>
          </w:divBdr>
        </w:div>
        <w:div w:id="707536558">
          <w:marLeft w:val="720"/>
          <w:marRight w:val="0"/>
          <w:marTop w:val="200"/>
          <w:marBottom w:val="0"/>
          <w:divBdr>
            <w:top w:val="none" w:sz="0" w:space="0" w:color="auto"/>
            <w:left w:val="none" w:sz="0" w:space="0" w:color="auto"/>
            <w:bottom w:val="none" w:sz="0" w:space="0" w:color="auto"/>
            <w:right w:val="none" w:sz="0" w:space="0" w:color="auto"/>
          </w:divBdr>
        </w:div>
        <w:div w:id="284118404">
          <w:marLeft w:val="720"/>
          <w:marRight w:val="0"/>
          <w:marTop w:val="200"/>
          <w:marBottom w:val="0"/>
          <w:divBdr>
            <w:top w:val="none" w:sz="0" w:space="0" w:color="auto"/>
            <w:left w:val="none" w:sz="0" w:space="0" w:color="auto"/>
            <w:bottom w:val="none" w:sz="0" w:space="0" w:color="auto"/>
            <w:right w:val="none" w:sz="0" w:space="0" w:color="auto"/>
          </w:divBdr>
        </w:div>
      </w:divsChild>
    </w:div>
    <w:div w:id="1475097750">
      <w:bodyDiv w:val="1"/>
      <w:marLeft w:val="0"/>
      <w:marRight w:val="0"/>
      <w:marTop w:val="0"/>
      <w:marBottom w:val="0"/>
      <w:divBdr>
        <w:top w:val="none" w:sz="0" w:space="0" w:color="auto"/>
        <w:left w:val="none" w:sz="0" w:space="0" w:color="auto"/>
        <w:bottom w:val="none" w:sz="0" w:space="0" w:color="auto"/>
        <w:right w:val="none" w:sz="0" w:space="0" w:color="auto"/>
      </w:divBdr>
    </w:div>
    <w:div w:id="1683359690">
      <w:bodyDiv w:val="1"/>
      <w:marLeft w:val="0"/>
      <w:marRight w:val="0"/>
      <w:marTop w:val="0"/>
      <w:marBottom w:val="0"/>
      <w:divBdr>
        <w:top w:val="none" w:sz="0" w:space="0" w:color="auto"/>
        <w:left w:val="none" w:sz="0" w:space="0" w:color="auto"/>
        <w:bottom w:val="none" w:sz="0" w:space="0" w:color="auto"/>
        <w:right w:val="none" w:sz="0" w:space="0" w:color="auto"/>
      </w:divBdr>
    </w:div>
    <w:div w:id="1751543275">
      <w:bodyDiv w:val="1"/>
      <w:marLeft w:val="0"/>
      <w:marRight w:val="0"/>
      <w:marTop w:val="0"/>
      <w:marBottom w:val="0"/>
      <w:divBdr>
        <w:top w:val="none" w:sz="0" w:space="0" w:color="auto"/>
        <w:left w:val="none" w:sz="0" w:space="0" w:color="auto"/>
        <w:bottom w:val="none" w:sz="0" w:space="0" w:color="auto"/>
        <w:right w:val="none" w:sz="0" w:space="0" w:color="auto"/>
      </w:divBdr>
    </w:div>
    <w:div w:id="1753233710">
      <w:bodyDiv w:val="1"/>
      <w:marLeft w:val="0"/>
      <w:marRight w:val="0"/>
      <w:marTop w:val="0"/>
      <w:marBottom w:val="0"/>
      <w:divBdr>
        <w:top w:val="none" w:sz="0" w:space="0" w:color="auto"/>
        <w:left w:val="none" w:sz="0" w:space="0" w:color="auto"/>
        <w:bottom w:val="none" w:sz="0" w:space="0" w:color="auto"/>
        <w:right w:val="none" w:sz="0" w:space="0" w:color="auto"/>
      </w:divBdr>
    </w:div>
    <w:div w:id="1787193434">
      <w:bodyDiv w:val="1"/>
      <w:marLeft w:val="0"/>
      <w:marRight w:val="0"/>
      <w:marTop w:val="0"/>
      <w:marBottom w:val="0"/>
      <w:divBdr>
        <w:top w:val="none" w:sz="0" w:space="0" w:color="auto"/>
        <w:left w:val="none" w:sz="0" w:space="0" w:color="auto"/>
        <w:bottom w:val="none" w:sz="0" w:space="0" w:color="auto"/>
        <w:right w:val="none" w:sz="0" w:space="0" w:color="auto"/>
      </w:divBdr>
    </w:div>
    <w:div w:id="1807235369">
      <w:bodyDiv w:val="1"/>
      <w:marLeft w:val="0"/>
      <w:marRight w:val="0"/>
      <w:marTop w:val="0"/>
      <w:marBottom w:val="0"/>
      <w:divBdr>
        <w:top w:val="none" w:sz="0" w:space="0" w:color="auto"/>
        <w:left w:val="none" w:sz="0" w:space="0" w:color="auto"/>
        <w:bottom w:val="none" w:sz="0" w:space="0" w:color="auto"/>
        <w:right w:val="none" w:sz="0" w:space="0" w:color="auto"/>
      </w:divBdr>
    </w:div>
    <w:div w:id="1834639503">
      <w:bodyDiv w:val="1"/>
      <w:marLeft w:val="0"/>
      <w:marRight w:val="0"/>
      <w:marTop w:val="0"/>
      <w:marBottom w:val="0"/>
      <w:divBdr>
        <w:top w:val="none" w:sz="0" w:space="0" w:color="auto"/>
        <w:left w:val="none" w:sz="0" w:space="0" w:color="auto"/>
        <w:bottom w:val="none" w:sz="0" w:space="0" w:color="auto"/>
        <w:right w:val="none" w:sz="0" w:space="0" w:color="auto"/>
      </w:divBdr>
    </w:div>
    <w:div w:id="188934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Scientific Output Document" ma:contentTypeID="0x01010033C6D12616634881B00942D2FCD0A93B00E44FF68AA2AB4E9DA1C9CE14CB9680640059C3D3E7F731D8458C7B35A96DC86F25" ma:contentTypeVersion="0" ma:contentTypeDescription="Sicientific Output Document Content Type" ma:contentTypeScope="" ma:versionID="21b7d8aa25430c5fe76a86374aab50a6">
  <xsd:schema xmlns:xsd="http://www.w3.org/2001/XMLSchema" xmlns:xs="http://www.w3.org/2001/XMLSchema" xmlns:p="http://schemas.microsoft.com/office/2006/metadata/properties" xmlns:ns2="F50A87C3-99DA-4E16-80A6-2A237D676318" targetNamespace="http://schemas.microsoft.com/office/2006/metadata/properties" ma:root="true" ma:fieldsID="7123d1233c05afffcb7a091558b5154e" ns2:_="">
    <xsd:import namespace="F50A87C3-99DA-4E16-80A6-2A237D676318"/>
    <xsd:element name="properties">
      <xsd:complexType>
        <xsd:sequence>
          <xsd:element name="documentManagement">
            <xsd:complexType>
              <xsd:all>
                <xsd:element ref="ns2:ECDC_SARMS_Identifier" minOccurs="0"/>
                <xsd:element ref="ns2:ECDC_SARMS_Description_Doc" minOccurs="0"/>
                <xsd:element ref="ns2:ECDC_SARMS_Doc_Contributor" minOccurs="0"/>
                <xsd:element ref="ns2:ECDC_SARMS_Format"/>
                <xsd:element ref="ns2:ECDC_SARMS_Publisher"/>
                <xsd:element ref="ns2:ECDC_SARMS_Relation" minOccurs="0"/>
                <xsd:element ref="ns2:ECDC_SARMS_Clearance" minOccurs="0"/>
                <xsd:element ref="ns2:ECDC_SARMS_Rights" minOccurs="0"/>
                <xsd:element ref="ns2:ECDC_SARMS_Effective_Date"/>
                <xsd:element ref="ns2:ECDC_SARMS_Coverage"/>
                <xsd:element ref="ns2:ECDC_SARMS_Syn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0A87C3-99DA-4E16-80A6-2A237D676318" elementFormDefault="qualified">
    <xsd:import namespace="http://schemas.microsoft.com/office/2006/documentManagement/types"/>
    <xsd:import namespace="http://schemas.microsoft.com/office/infopath/2007/PartnerControls"/>
    <xsd:element name="ECDC_SARMS_Identifier" ma:index="8" nillable="true" ma:displayName="Identifier" ma:internalName="ECDC_SARMS_Identifier">
      <xsd:simpleType>
        <xsd:restriction base="dms:Text"/>
      </xsd:simpleType>
    </xsd:element>
    <xsd:element name="ECDC_SARMS_Description_Doc" ma:index="9" nillable="true" ma:displayName="Description" ma:internalName="ECDC_SARMS_Description_Doc">
      <xsd:simpleType>
        <xsd:restriction base="dms:Text"/>
      </xsd:simpleType>
    </xsd:element>
    <xsd:element name="ECDC_SARMS_Doc_Contributor" ma:index="16" nillable="true" ma:displayName="Contributors" ma:internalName="ECDC_SARMS_Doc_Contributor">
      <xsd:simpleType>
        <xsd:restriction base="dms:Note">
          <xsd:maxLength value="255"/>
        </xsd:restriction>
      </xsd:simpleType>
    </xsd:element>
    <xsd:element name="ECDC_SARMS_Format" ma:index="17" ma:displayName="Format" ma:default="Supporting Document" ma:format="Dropdown" ma:internalName="ECDC_SARMS_Format">
      <xsd:simpleType>
        <xsd:restriction base="dms:Choice">
          <xsd:enumeration value="Main Output"/>
          <xsd:enumeration value="Supporting Document"/>
          <xsd:enumeration value="Publication"/>
        </xsd:restriction>
      </xsd:simpleType>
    </xsd:element>
    <xsd:element name="ECDC_SARMS_Publisher" ma:index="18" ma:displayName="Publisher" ma:default="ECDC" ma:internalName="ECDC_SARMS_Publisher">
      <xsd:simpleType>
        <xsd:restriction base="dms:Text"/>
      </xsd:simpleType>
    </xsd:element>
    <xsd:element name="ECDC_SARMS_Relation" ma:index="19" nillable="true" ma:displayName="Relation" ma:internalName="ECDC_SARMS_Relation">
      <xsd:simpleType>
        <xsd:restriction base="dms:Text"/>
      </xsd:simpleType>
    </xsd:element>
    <xsd:element name="ECDC_SARMS_Clearance" ma:index="20" nillable="true" ma:displayName="Clearance" ma:format="Dropdown" ma:internalName="ECDC_SARMS_Clearance">
      <xsd:simpleType>
        <xsd:restriction base="dms:Choice">
          <xsd:enumeration value="Internal Access Only: Not disseminated externally"/>
          <xsd:enumeration value="Restricted External Access: Restricted external dissemination only"/>
          <xsd:enumeration value="Public Access: Disseminate to all"/>
        </xsd:restriction>
      </xsd:simpleType>
    </xsd:element>
    <xsd:element name="ECDC_SARMS_Rights" ma:index="21" nillable="true" ma:displayName="Rights" ma:internalName="ECDC_SARMS_Rights">
      <xsd:simpleType>
        <xsd:restriction base="dms:Text"/>
      </xsd:simpleType>
    </xsd:element>
    <xsd:element name="ECDC_SARMS_Effective_Date" ma:index="22" ma:displayName="Effective Date" ma:default="2019-10-09T15:57:26Z" ma:format="DateOnly" ma:internalName="ECDC_SARMS_Effective_Date">
      <xsd:simpleType>
        <xsd:restriction base="dms:DateTime"/>
      </xsd:simpleType>
    </xsd:element>
    <xsd:element name="ECDC_SARMS_Coverage" ma:index="23" ma:displayName="Coverage" ma:default="None" ma:internalName="ECDC_SARMS_Coverage">
      <xsd:simpleType>
        <xsd:restriction base="dms:Text"/>
      </xsd:simpleType>
    </xsd:element>
    <xsd:element name="ECDC_SARMS_Sync" ma:index="24" nillable="true" ma:displayName="Sync" ma:default="0" ma:internalName="ECDC_SARMS_Syn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CDC_SARMS_Format xmlns="F50A87C3-99DA-4E16-80A6-2A237D676318">Main Output</ECDC_SARMS_Format>
    <ECDC_SARMS_Effective_Date xmlns="F50A87C3-99DA-4E16-80A6-2A237D676318">2019-11-24T23:00:00+00:00</ECDC_SARMS_Effective_Date>
    <ECDC_SARMS_Coverage xmlns="F50A87C3-99DA-4E16-80A6-2A237D676318">Solar system (subset: EU/EEA)</ECDC_SARMS_Coverage>
    <ECDC_SARMS_Clearance xmlns="F50A87C3-99DA-4E16-80A6-2A237D676318">Public Access: Disseminate to all</ECDC_SARMS_Clearance>
    <ECDC_SARMS_Identifier xmlns="F50A87C3-99DA-4E16-80A6-2A237D676318" xsi:nil="true"/>
    <ECDC_SARMS_Doc_Contributor xmlns="F50A87C3-99DA-4E16-80A6-2A237D676318" xsi:nil="true"/>
    <ECDC_SARMS_Description_Doc xmlns="F50A87C3-99DA-4E16-80A6-2A237D676318" xsi:nil="true"/>
    <ECDC_SARMS_Rights xmlns="F50A87C3-99DA-4E16-80A6-2A237D676318" xsi:nil="true"/>
    <ECDC_SARMS_Sync xmlns="F50A87C3-99DA-4E16-80A6-2A237D676318">false</ECDC_SARMS_Sync>
    <ECDC_SARMS_Publisher xmlns="F50A87C3-99DA-4E16-80A6-2A237D676318">ecdc</ECDC_SARMS_Publisher>
    <ECDC_SARMS_Relation xmlns="F50A87C3-99DA-4E16-80A6-2A237D67631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3C47E8-98B0-4771-923D-6DA96C86AD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0A87C3-99DA-4E16-80A6-2A237D6763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896B03-98DA-4FE7-B58E-B4FB691E1FC6}">
  <ds:schemaRefs>
    <ds:schemaRef ds:uri="http://schemas.microsoft.com/sharepoint/v3/contenttype/forms"/>
  </ds:schemaRefs>
</ds:datastoreItem>
</file>

<file path=customXml/itemProps3.xml><?xml version="1.0" encoding="utf-8"?>
<ds:datastoreItem xmlns:ds="http://schemas.openxmlformats.org/officeDocument/2006/customXml" ds:itemID="{1C1BDFAA-4A56-4161-B73F-6FFD2E4202A0}">
  <ds:schemaRefs>
    <ds:schemaRef ds:uri="http://schemas.microsoft.com/office/2006/metadata/properties"/>
    <ds:schemaRef ds:uri="http://schemas.microsoft.com/office/infopath/2007/PartnerControls"/>
    <ds:schemaRef ds:uri="F50A87C3-99DA-4E16-80A6-2A237D676318"/>
  </ds:schemaRefs>
</ds:datastoreItem>
</file>

<file path=customXml/itemProps4.xml><?xml version="1.0" encoding="utf-8"?>
<ds:datastoreItem xmlns:ds="http://schemas.openxmlformats.org/officeDocument/2006/customXml" ds:itemID="{6AAD0214-3D37-4065-96B5-DB43CBECE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493</Words>
  <Characters>2816</Characters>
  <Application>Microsoft Office Word</Application>
  <DocSecurity>0</DocSecurity>
  <Lines>23</Lines>
  <Paragraphs>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CDI surveillance protocol-first-edit</vt:lpstr>
      <vt:lpstr>CDI surveillance protocol-first-edit</vt:lpstr>
    </vt:vector>
  </TitlesOfParts>
  <Company>ECDC, Stockholm</Company>
  <LinksUpToDate>false</LinksUpToDate>
  <CharactersWithSpaces>3303</CharactersWithSpaces>
  <SharedDoc>false</SharedDoc>
  <HLinks>
    <vt:vector size="18" baseType="variant">
      <vt:variant>
        <vt:i4>6029348</vt:i4>
      </vt:variant>
      <vt:variant>
        <vt:i4>14</vt:i4>
      </vt:variant>
      <vt:variant>
        <vt:i4>0</vt:i4>
      </vt:variant>
      <vt:variant>
        <vt:i4>5</vt:i4>
      </vt:variant>
      <vt:variant>
        <vt:lpwstr>C:\Documents and Settings\ukreisel\Desktop\Ines - Templates on Intranet\2010_Jan_12_ECDC_report_template_plus_imprint.dotx</vt:lpwstr>
      </vt:variant>
      <vt:variant>
        <vt:lpwstr>_Toc257012233</vt:lpwstr>
      </vt:variant>
      <vt:variant>
        <vt:i4>6029348</vt:i4>
      </vt:variant>
      <vt:variant>
        <vt:i4>8</vt:i4>
      </vt:variant>
      <vt:variant>
        <vt:i4>0</vt:i4>
      </vt:variant>
      <vt:variant>
        <vt:i4>5</vt:i4>
      </vt:variant>
      <vt:variant>
        <vt:lpwstr>C:\Documents and Settings\ukreisel\Desktop\Ines - Templates on Intranet\2010_Jan_12_ECDC_report_template_plus_imprint.dotx</vt:lpwstr>
      </vt:variant>
      <vt:variant>
        <vt:lpwstr>_Toc257012232</vt:lpwstr>
      </vt:variant>
      <vt:variant>
        <vt:i4>1245238</vt:i4>
      </vt:variant>
      <vt:variant>
        <vt:i4>2</vt:i4>
      </vt:variant>
      <vt:variant>
        <vt:i4>0</vt:i4>
      </vt:variant>
      <vt:variant>
        <vt:i4>5</vt:i4>
      </vt:variant>
      <vt:variant>
        <vt:lpwstr/>
      </vt:variant>
      <vt:variant>
        <vt:lpwstr>_Toc257012231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CDI surveillance protocol-first-edit</dc:title>
  <dc:subject/>
  <dc:creator>Rumila Edward</dc:creator>
  <cp:keywords/>
  <dc:description/>
  <cp:lastModifiedBy>ENGLEZAKIS Alexandros</cp:lastModifiedBy>
  <cp:revision>4</cp:revision>
  <cp:lastPrinted>2019-12-10T09:32:00Z</cp:lastPrinted>
  <dcterms:created xsi:type="dcterms:W3CDTF">2020-04-02T07:57:00Z</dcterms:created>
  <dcterms:modified xsi:type="dcterms:W3CDTF">2020-04-02T13:48:00Z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CDC_Subject_does">
    <vt:lpwstr/>
  </property>
  <property fmtid="{D5CDD505-2E9C-101B-9397-08002B2CF9AE}" pid="3" name="DMS Product">
    <vt:lpwstr/>
  </property>
  <property fmtid="{D5CDD505-2E9C-101B-9397-08002B2CF9AE}" pid="4" name="TaxKeyword">
    <vt:lpwstr/>
  </property>
  <property fmtid="{D5CDD505-2E9C-101B-9397-08002B2CF9AE}" pid="5" name="ECDC_Target_audience">
    <vt:lpwstr/>
  </property>
  <property fmtid="{D5CDD505-2E9C-101B-9397-08002B2CF9AE}" pid="6" name="ECDC_DMS_Scientific_Document_Type">
    <vt:lpwstr>18;#Technical Report|08a74e21-fbf8-4dc6-9759-67850ef6b3a8</vt:lpwstr>
  </property>
  <property fmtid="{D5CDD505-2E9C-101B-9397-08002B2CF9AE}" pid="7" name="ECDC_DMS_Country">
    <vt:lpwstr/>
  </property>
  <property fmtid="{D5CDD505-2E9C-101B-9397-08002B2CF9AE}" pid="8" name="ECDC_DMS_Eurosurveillance_Document_Type">
    <vt:lpwstr/>
  </property>
  <property fmtid="{D5CDD505-2E9C-101B-9397-08002B2CF9AE}" pid="9" name="ECDC_DMS_MIS_Activity_code">
    <vt:lpwstr/>
  </property>
  <property fmtid="{D5CDD505-2E9C-101B-9397-08002B2CF9AE}" pid="10" name="Document_x0020_Language">
    <vt:lpwstr/>
  </property>
  <property fmtid="{D5CDD505-2E9C-101B-9397-08002B2CF9AE}" pid="11" name="ECDC_DMS_Project">
    <vt:lpwstr/>
  </property>
  <property fmtid="{D5CDD505-2E9C-101B-9397-08002B2CF9AE}" pid="12" name="ECDC_Subject_who">
    <vt:lpwstr/>
  </property>
  <property fmtid="{D5CDD505-2E9C-101B-9397-08002B2CF9AE}" pid="13" name="Meeting_x0020_Code">
    <vt:lpwstr/>
  </property>
  <property fmtid="{D5CDD505-2E9C-101B-9397-08002B2CF9AE}" pid="14" name="ECDC_Subject_what">
    <vt:lpwstr>855;#Clostridium difficile|f12b5f89-ae66-4a8e-9b9a-9adef971dfd0</vt:lpwstr>
  </property>
  <property fmtid="{D5CDD505-2E9C-101B-9397-08002B2CF9AE}" pid="15" name="Document Language">
    <vt:lpwstr/>
  </property>
  <property fmtid="{D5CDD505-2E9C-101B-9397-08002B2CF9AE}" pid="16" name="Meeting Code">
    <vt:lpwstr/>
  </property>
  <property fmtid="{D5CDD505-2E9C-101B-9397-08002B2CF9AE}" pid="17" name="_NewReviewCycle">
    <vt:lpwstr/>
  </property>
  <property fmtid="{D5CDD505-2E9C-101B-9397-08002B2CF9AE}" pid="18" name="ContentTypeId">
    <vt:lpwstr>0x01010033C6D12616634881B00942D2FCD0A93B00E44FF68AA2AB4E9DA1C9CE14CB9680640059C3D3E7F731D8458C7B35A96DC86F25</vt:lpwstr>
  </property>
  <property fmtid="{D5CDD505-2E9C-101B-9397-08002B2CF9AE}" pid="19" name="ECDC_DMS_Organigramme">
    <vt:lpwstr>345;#Publications|5ba51513-6ee6-4aab-abac-3d87b7b8a9c3;#970;#ARHAI|b21aedf7-edd6-45cf-ac89-4179771058ff</vt:lpwstr>
  </property>
  <property fmtid="{D5CDD505-2E9C-101B-9397-08002B2CF9AE}" pid="20" name="_dlc_DocIdItemGuid">
    <vt:lpwstr>8080c3b6-cad5-443a-b262-fbd1d64fb8c8</vt:lpwstr>
  </property>
  <property fmtid="{D5CDD505-2E9C-101B-9397-08002B2CF9AE}" pid="21" name="ECDC_DMS_Communication_Document_Type">
    <vt:lpwstr>22;#Non-classified Communication Document|5d0f2709-908e-4d95-b88d-49db4a12110e;#1241;#first edit|80850886-251b-4f02-9aa9-b2af2dccb954</vt:lpwstr>
  </property>
  <property fmtid="{D5CDD505-2E9C-101B-9397-08002B2CF9AE}" pid="22" name="ECDC_DMS_RestrictedAccess">
    <vt:lpwstr/>
  </property>
  <property fmtid="{D5CDD505-2E9C-101B-9397-08002B2CF9AE}" pid="23" name="_dlc_DocId">
    <vt:lpwstr>DMSPHC-1414929164-223</vt:lpwstr>
  </property>
  <property fmtid="{D5CDD505-2E9C-101B-9397-08002B2CF9AE}" pid="24" name="_dlc_DocIdPersistId">
    <vt:bool>false</vt:bool>
  </property>
  <property fmtid="{D5CDD505-2E9C-101B-9397-08002B2CF9AE}" pid="25" name="_dlc_DocIdUrl">
    <vt:lpwstr>http://dms.ecdcnet.europa.eu/sites/phc/externalcomms/publications/_layouts/15/DocIdRedir.aspx?ID=DMSPHC-1414929164-223, DMSPHC-1414929164-223</vt:lpwstr>
  </property>
  <property fmtid="{D5CDD505-2E9C-101B-9397-08002B2CF9AE}" pid="26" name="Order">
    <vt:r8>22300</vt:r8>
  </property>
  <property fmtid="{D5CDD505-2E9C-101B-9397-08002B2CF9AE}" pid="27" name="ECDC_SARMS_Organisation0">
    <vt:lpwstr>ARHAI|b21aedf7-edd6-45cf-ac89-4179771058ff</vt:lpwstr>
  </property>
  <property fmtid="{D5CDD505-2E9C-101B-9397-08002B2CF9AE}" pid="28" name="ECDC_SARMS_Document_Topic">
    <vt:lpwstr>158;#Clostridium difficile infection|e9ca6666-6fd9-4490-8eb8-ce4fbf3599e4</vt:lpwstr>
  </property>
  <property fmtid="{D5CDD505-2E9C-101B-9397-08002B2CF9AE}" pid="29" name="ECDC_SARMS_Document_Type">
    <vt:lpwstr>69</vt:lpwstr>
  </property>
  <property fmtid="{D5CDD505-2E9C-101B-9397-08002B2CF9AE}" pid="30" name="ECDC_SARMS_Document_Type0">
    <vt:lpwstr>Technical Guidance|176b833d-464e-4550-a474-e0952beec4bc</vt:lpwstr>
  </property>
  <property fmtid="{D5CDD505-2E9C-101B-9397-08002B2CF9AE}" pid="31" name="TaxCatchAll">
    <vt:lpwstr>69;#Technical Guidance|176b833d-464e-4550-a474-e0952beec4bc;#23;#ARHAI|b21aedf7-edd6-45cf-ac89-4179771058ff;#106;#epidemic|32979f6a-50b9-4370-a7ff-61ba5fdfbfa3</vt:lpwstr>
  </property>
  <property fmtid="{D5CDD505-2E9C-101B-9397-08002B2CF9AE}" pid="32" name="ECDC_SARMS_Organisation">
    <vt:lpwstr>23</vt:lpwstr>
  </property>
  <property fmtid="{D5CDD505-2E9C-101B-9397-08002B2CF9AE}" pid="33" name="ECDC_SARMS_Document_Topic0">
    <vt:lpwstr>Clostridium difficile infection|e9ca6666-6fd9-4490-8eb8-ce4fbf3599e4</vt:lpwstr>
  </property>
  <property fmtid="{D5CDD505-2E9C-101B-9397-08002B2CF9AE}" pid="34" name="ECDC_SARMS_Language0">
    <vt:lpwstr/>
  </property>
  <property fmtid="{D5CDD505-2E9C-101B-9397-08002B2CF9AE}" pid="35" name="ECDC_SARMS_Actor0">
    <vt:lpwstr/>
  </property>
  <property fmtid="{D5CDD505-2E9C-101B-9397-08002B2CF9AE}" pid="36" name="ECDC_SARMS_Activity0">
    <vt:lpwstr/>
  </property>
</Properties>
</file>